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2AAA5" w14:textId="77777777" w:rsidR="00BE3E93" w:rsidRDefault="00097141">
      <w:pPr>
        <w:widowControl/>
        <w:spacing w:before="210" w:after="210"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2F395F39" w14:textId="77777777" w:rsidR="00BE3E93" w:rsidRDefault="00097141">
      <w:pPr>
        <w:widowControl/>
        <w:spacing w:before="210" w:after="210" w:line="480" w:lineRule="exact"/>
        <w:jc w:val="center"/>
        <w:rPr>
          <w:rFonts w:ascii="宋体" w:eastAsia="仿宋" w:hAnsi="仿宋" w:cs="方正小标宋简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工资无拖欠承诺书</w:t>
      </w:r>
    </w:p>
    <w:p w14:paraId="4706DB08" w14:textId="77777777" w:rsidR="00BE3E93" w:rsidRDefault="00BE3E93">
      <w:pPr>
        <w:widowControl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14:paraId="6D0DAD20" w14:textId="77777777" w:rsidR="00BE3E93" w:rsidRDefault="00097141">
      <w:pPr>
        <w:widowControl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为推进社会信用体系建设，加强企业诚信自律，建立“工资无拖欠”诚信长效机制，我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企业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郑重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作出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以下承诺：</w:t>
      </w:r>
    </w:p>
    <w:p w14:paraId="40B7A20E" w14:textId="77777777" w:rsidR="00BE3E93" w:rsidRDefault="00097141">
      <w:pPr>
        <w:widowControl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一、</w:t>
      </w:r>
      <w:bookmarkStart w:id="0" w:name="_Hlk56707322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企业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在兰近两年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以来未发生拖欠、克扣农民工工资的行为或农民工工资已清偿支付完毕。</w:t>
      </w:r>
      <w:bookmarkEnd w:id="0"/>
    </w:p>
    <w:p w14:paraId="5FD0CF9F" w14:textId="77777777" w:rsidR="00BE3E93" w:rsidRDefault="00097141">
      <w:pPr>
        <w:widowControl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二、</w:t>
      </w:r>
      <w:bookmarkStart w:id="1" w:name="_Hlk56707357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严格执行《劳动法》《保障农民工工资支付条例》等法律法规</w:t>
      </w:r>
      <w:bookmarkEnd w:id="1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，将诚信守法作为企业的经营理念和行为准则。</w:t>
      </w:r>
    </w:p>
    <w:p w14:paraId="68B9ED1D" w14:textId="77777777" w:rsidR="00BE3E93" w:rsidRDefault="00097141">
      <w:pPr>
        <w:pStyle w:val="a9"/>
        <w:spacing w:line="48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三、严格依照中央、省、市有关规定，</w:t>
      </w:r>
      <w:bookmarkStart w:id="2" w:name="_Hlk56707386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全面落实农民工工资保证金缴纳制度、农民工劳动合同签订制度、农民工实名制管理制度、农民工工资分账管理制度、农民工工资按月足额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支付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制度</w:t>
      </w:r>
      <w:bookmarkEnd w:id="2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，严格履行农民工工资支付主体责任。</w:t>
      </w:r>
    </w:p>
    <w:p w14:paraId="3FCA5005" w14:textId="77777777" w:rsidR="00BE3E93" w:rsidRDefault="0009714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四、承担的项目依照有关规定纳入甘肃省“陇明公”农民工工资支付管理公共服务平台接受监管，按要求录入项目信息，保证信息数据的</w:t>
      </w:r>
      <w:bookmarkStart w:id="3" w:name="_Hlk56707570"/>
      <w:r>
        <w:rPr>
          <w:rFonts w:ascii="仿宋_GB2312" w:eastAsia="仿宋_GB2312" w:hint="eastAsia"/>
          <w:sz w:val="32"/>
          <w:szCs w:val="32"/>
        </w:rPr>
        <w:t>真实、准确和完整</w:t>
      </w:r>
      <w:bookmarkEnd w:id="3"/>
      <w:r>
        <w:rPr>
          <w:rFonts w:ascii="仿宋_GB2312" w:eastAsia="仿宋_GB2312" w:hint="eastAsia"/>
          <w:sz w:val="32"/>
          <w:szCs w:val="32"/>
        </w:rPr>
        <w:t>，并及时更新。</w:t>
      </w:r>
    </w:p>
    <w:p w14:paraId="4F6CAB87" w14:textId="77777777" w:rsidR="00BE3E93" w:rsidRDefault="0009714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五、积极配合行业主管部门和劳动保障监察执法工作，严格按照要求认真整改存在的问题。</w:t>
      </w:r>
    </w:p>
    <w:p w14:paraId="16FD4079" w14:textId="77777777" w:rsidR="00BE3E93" w:rsidRDefault="0009714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如违反承诺，将依法依规承担相应责任，并自愿接受惩戒。</w:t>
      </w:r>
    </w:p>
    <w:p w14:paraId="0C9F210D" w14:textId="77777777" w:rsidR="00BE3E93" w:rsidRDefault="00BE3E93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14:paraId="4FC3A0F3" w14:textId="77777777" w:rsidR="00BE3E93" w:rsidRDefault="00097141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企业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名称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                         </w:t>
      </w:r>
    </w:p>
    <w:p w14:paraId="1F027115" w14:textId="77777777" w:rsidR="00BE3E93" w:rsidRDefault="00097141">
      <w:pPr>
        <w:widowControl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统一社会信用代码：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  <w:shd w:val="clear" w:color="auto" w:fill="FFFFFF"/>
        </w:rPr>
        <w:t xml:space="preserve">                                          </w:t>
      </w:r>
    </w:p>
    <w:p w14:paraId="3BB8EE33" w14:textId="77777777" w:rsidR="00BE3E93" w:rsidRDefault="0009714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招投标项目名称：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</w:t>
      </w:r>
    </w:p>
    <w:p w14:paraId="4096DD83" w14:textId="77777777" w:rsidR="00BE3E93" w:rsidRDefault="0009714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委托办理人：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14:paraId="76BCD343" w14:textId="77777777" w:rsidR="00BE3E93" w:rsidRDefault="00097141">
      <w:pPr>
        <w:spacing w:line="480" w:lineRule="exact"/>
        <w:ind w:leftChars="1050" w:left="2205"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501A807" w14:textId="77777777" w:rsidR="00BE3E93" w:rsidRDefault="00097141">
      <w:pPr>
        <w:wordWrap w:val="0"/>
        <w:spacing w:line="48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企业盖章：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p w14:paraId="6B97E397" w14:textId="77777777" w:rsidR="00BE3E93" w:rsidRDefault="00097141">
      <w:pPr>
        <w:wordWrap w:val="0"/>
        <w:spacing w:line="480" w:lineRule="exact"/>
        <w:ind w:right="640"/>
        <w:jc w:val="right"/>
        <w:rPr>
          <w:rFonts w:ascii="仿宋_GB2312" w:eastAsia="仿宋_GB2312"/>
          <w:spacing w:val="-1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法人签字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p w14:paraId="3D0309E6" w14:textId="77777777" w:rsidR="00BE3E93" w:rsidRDefault="00097141">
      <w:pPr>
        <w:spacing w:line="480" w:lineRule="exact"/>
        <w:ind w:right="960" w:firstLineChars="200" w:firstLine="640"/>
        <w:jc w:val="center"/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E3E9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6"/>
    <w:rsid w:val="00097141"/>
    <w:rsid w:val="00194D9E"/>
    <w:rsid w:val="00225E06"/>
    <w:rsid w:val="002A4788"/>
    <w:rsid w:val="00525DF3"/>
    <w:rsid w:val="005B3E5F"/>
    <w:rsid w:val="008841F7"/>
    <w:rsid w:val="00B87365"/>
    <w:rsid w:val="00BA5623"/>
    <w:rsid w:val="00BE3E93"/>
    <w:rsid w:val="00D57F4C"/>
    <w:rsid w:val="00D70B3A"/>
    <w:rsid w:val="00DB6FC7"/>
    <w:rsid w:val="00EF40ED"/>
    <w:rsid w:val="00F65ED8"/>
    <w:rsid w:val="00FB4888"/>
    <w:rsid w:val="28BD51FA"/>
    <w:rsid w:val="510A7E98"/>
    <w:rsid w:val="58DC60FD"/>
    <w:rsid w:val="5994781D"/>
    <w:rsid w:val="7CB6556B"/>
    <w:rsid w:val="7E1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0160E"/>
  <w15:docId w15:val="{1E729A19-B59D-4C21-8E38-89255C6C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E7662</cp:lastModifiedBy>
  <cp:revision>2</cp:revision>
  <cp:lastPrinted>2020-11-23T01:56:00Z</cp:lastPrinted>
  <dcterms:created xsi:type="dcterms:W3CDTF">2020-11-24T06:24:00Z</dcterms:created>
  <dcterms:modified xsi:type="dcterms:W3CDTF">2020-11-24T06:24:00Z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