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spacing w:before="309" w:line="223" w:lineRule="auto"/>
        <w:ind w:left="2639"/>
        <w:outlineLvl w:val="0"/>
        <w:rPr>
          <w:rFonts w:ascii="黑体" w:hAnsi="黑体" w:eastAsia="黑体" w:cs="黑体"/>
          <w:sz w:val="95"/>
          <w:szCs w:val="95"/>
        </w:rPr>
      </w:pPr>
      <w:r>
        <w:rPr>
          <w:rFonts w:ascii="黑体" w:hAnsi="黑体" w:eastAsia="黑体" w:cs="黑体"/>
          <w:color w:val="187B84"/>
          <w:spacing w:val="-1"/>
          <w:sz w:val="95"/>
          <w:szCs w:val="95"/>
          <w14:textOutline w14:w="17434" w14:cap="sq" w14:cmpd="sng">
            <w14:solidFill>
              <w14:srgbClr w14:val="187B84"/>
            </w14:solidFill>
            <w14:prstDash w14:val="solid"/>
            <w14:bevel/>
          </w14:textOutline>
        </w:rPr>
        <w:t>电子开评标系统</w: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spacing w:before="179" w:line="225" w:lineRule="auto"/>
        <w:ind w:left="3646"/>
        <w:rPr>
          <w:rFonts w:ascii="黑体" w:hAnsi="黑体" w:eastAsia="黑体" w:cs="黑体"/>
          <w:sz w:val="55"/>
          <w:szCs w:val="55"/>
        </w:rPr>
      </w:pPr>
      <w:r>
        <w:rPr>
          <w:rFonts w:ascii="黑体" w:hAnsi="黑体" w:eastAsia="黑体" w:cs="黑体"/>
          <w:color w:val="2DCBD9"/>
          <w:spacing w:val="7"/>
          <w:sz w:val="55"/>
          <w:szCs w:val="55"/>
          <w14:textOutline w14:w="10151" w14:cap="sq" w14:cmpd="sng">
            <w14:solidFill>
              <w14:srgbClr w14:val="2DCBD9"/>
            </w14:solidFill>
            <w14:prstDash w14:val="solid"/>
            <w14:bevel/>
          </w14:textOutline>
        </w:rPr>
        <w:t>政府采购（代理）</w:t>
      </w: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before="130" w:line="220" w:lineRule="auto"/>
        <w:ind w:left="6191"/>
        <w:rPr>
          <w:rFonts w:ascii="宋体" w:hAnsi="宋体" w:eastAsia="宋体" w:cs="宋体"/>
          <w:sz w:val="40"/>
          <w:szCs w:val="40"/>
        </w:rPr>
      </w:pPr>
      <w:r>
        <w:rPr>
          <w:rFonts w:ascii="宋体" w:hAnsi="宋体" w:eastAsia="宋体" w:cs="宋体"/>
          <w:color w:val="7B9DCA"/>
          <w:spacing w:val="-2"/>
          <w:sz w:val="40"/>
          <w:szCs w:val="40"/>
        </w:rPr>
        <w:t>交易通信息技术有限公司</w:t>
      </w:r>
    </w:p>
    <w:p>
      <w:pPr>
        <w:spacing w:line="220" w:lineRule="auto"/>
        <w:rPr>
          <w:rFonts w:ascii="宋体" w:hAnsi="宋体" w:eastAsia="宋体" w:cs="宋体"/>
          <w:sz w:val="40"/>
          <w:szCs w:val="40"/>
        </w:rPr>
        <w:sectPr>
          <w:headerReference r:id="rId5" w:type="default"/>
          <w:pgSz w:w="11906" w:h="16839"/>
          <w:pgMar w:top="400" w:right="0" w:bottom="0" w:left="0" w:header="0" w:footer="0" w:gutter="0"/>
          <w:cols w:space="720" w:num="1"/>
        </w:sectPr>
      </w:pP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spacing w:before="169" w:line="219" w:lineRule="auto"/>
        <w:ind w:left="1052"/>
        <w:outlineLvl w:val="0"/>
        <w:rPr>
          <w:rFonts w:ascii="宋体" w:hAnsi="宋体" w:eastAsia="宋体" w:cs="宋体"/>
          <w:sz w:val="52"/>
          <w:szCs w:val="52"/>
        </w:rPr>
      </w:pPr>
      <w:r>
        <w:rPr>
          <w:rFonts w:ascii="宋体" w:hAnsi="宋体" w:eastAsia="宋体" w:cs="宋体"/>
          <w:sz w:val="52"/>
          <w:szCs w:val="52"/>
          <w14:textOutline w14:w="9461" w14:cap="sq" w14:cmpd="sng">
            <w14:solidFill>
              <w14:srgbClr w14:val="000000"/>
            </w14:solidFill>
            <w14:prstDash w14:val="solid"/>
            <w14:bevel/>
          </w14:textOutline>
        </w:rPr>
        <w:t>政府采购招标代理操作手册</w:t>
      </w:r>
    </w:p>
    <w:p>
      <w:pPr>
        <w:pStyle w:val="2"/>
        <w:spacing w:line="466" w:lineRule="auto"/>
      </w:pPr>
    </w:p>
    <w:p>
      <w:pPr>
        <w:spacing w:before="140" w:line="222" w:lineRule="auto"/>
        <w:ind w:left="31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第一章：工具介绍</w:t>
      </w:r>
    </w:p>
    <w:p>
      <w:pPr>
        <w:pStyle w:val="2"/>
        <w:spacing w:line="455" w:lineRule="auto"/>
      </w:pPr>
    </w:p>
    <w:p>
      <w:pPr>
        <w:spacing w:before="101" w:line="227" w:lineRule="auto"/>
        <w:ind w:left="31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一、运行招标文件工具环境：</w:t>
      </w:r>
    </w:p>
    <w:p>
      <w:pPr>
        <w:pStyle w:val="2"/>
        <w:spacing w:line="426" w:lineRule="auto"/>
      </w:pPr>
    </w:p>
    <w:p>
      <w:pPr>
        <w:spacing w:before="91" w:line="220" w:lineRule="auto"/>
        <w:ind w:left="63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自行准备可以稳定上网的电脑</w:t>
      </w:r>
    </w:p>
    <w:p>
      <w:pPr>
        <w:spacing w:line="119" w:lineRule="exact"/>
      </w:pPr>
    </w:p>
    <w:tbl>
      <w:tblPr>
        <w:tblStyle w:val="6"/>
        <w:tblW w:w="7203" w:type="dxa"/>
        <w:tblInd w:w="53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13"/>
        <w:gridCol w:w="389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1" w:hRule="atLeast"/>
        </w:trPr>
        <w:tc>
          <w:tcPr>
            <w:tcW w:w="3313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85" w:line="181" w:lineRule="auto"/>
              <w:ind w:left="1430"/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spacing w:val="-5"/>
                <w:sz w:val="28"/>
                <w:szCs w:val="28"/>
              </w:rPr>
              <w:t>CPU</w:t>
            </w:r>
          </w:p>
        </w:tc>
        <w:tc>
          <w:tcPr>
            <w:tcW w:w="3890" w:type="dxa"/>
            <w:vAlign w:val="top"/>
          </w:tcPr>
          <w:p>
            <w:pPr>
              <w:pStyle w:val="7"/>
              <w:spacing w:before="288" w:line="223" w:lineRule="auto"/>
              <w:ind w:left="964"/>
            </w:pPr>
            <w:r>
              <w:rPr>
                <w:rFonts w:ascii="Calibri" w:hAnsi="Calibri" w:eastAsia="Calibri" w:cs="Calibri"/>
                <w:spacing w:val="-7"/>
              </w:rPr>
              <w:t>Intel Core</w:t>
            </w:r>
            <w:r>
              <w:rPr>
                <w:rFonts w:ascii="Calibri" w:hAnsi="Calibri" w:eastAsia="Calibri" w:cs="Calibri"/>
                <w:spacing w:val="23"/>
              </w:rPr>
              <w:t xml:space="preserve"> </w:t>
            </w:r>
            <w:r>
              <w:rPr>
                <w:rFonts w:ascii="Calibri" w:hAnsi="Calibri" w:eastAsia="Calibri" w:cs="Calibri"/>
                <w:spacing w:val="-7"/>
              </w:rPr>
              <w:t xml:space="preserve">i5  </w:t>
            </w:r>
            <w:r>
              <w:rPr>
                <w:spacing w:val="-7"/>
              </w:rPr>
              <w:t>以上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6" w:hRule="atLeast"/>
        </w:trPr>
        <w:tc>
          <w:tcPr>
            <w:tcW w:w="3313" w:type="dxa"/>
            <w:vAlign w:val="top"/>
          </w:tcPr>
          <w:p>
            <w:pPr>
              <w:pStyle w:val="7"/>
              <w:spacing w:before="287" w:line="221" w:lineRule="auto"/>
              <w:ind w:left="1385"/>
            </w:pPr>
            <w:r>
              <w:rPr>
                <w:spacing w:val="-5"/>
              </w:rPr>
              <w:t>硬盘</w:t>
            </w:r>
          </w:p>
        </w:tc>
        <w:tc>
          <w:tcPr>
            <w:tcW w:w="3890" w:type="dxa"/>
            <w:vAlign w:val="top"/>
          </w:tcPr>
          <w:p>
            <w:pPr>
              <w:pStyle w:val="7"/>
              <w:spacing w:before="286" w:line="220" w:lineRule="auto"/>
              <w:ind w:left="921"/>
            </w:pPr>
            <w:r>
              <w:rPr>
                <w:rFonts w:ascii="Calibri" w:hAnsi="Calibri" w:eastAsia="Calibri" w:cs="Calibri"/>
                <w:spacing w:val="-1"/>
              </w:rPr>
              <w:t xml:space="preserve">3G </w:t>
            </w:r>
            <w:r>
              <w:rPr>
                <w:spacing w:val="-1"/>
              </w:rPr>
              <w:t>剩余空间以上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7" w:hRule="atLeast"/>
        </w:trPr>
        <w:tc>
          <w:tcPr>
            <w:tcW w:w="3313" w:type="dxa"/>
            <w:vAlign w:val="top"/>
          </w:tcPr>
          <w:p>
            <w:pPr>
              <w:pStyle w:val="7"/>
              <w:spacing w:before="286" w:line="220" w:lineRule="auto"/>
              <w:ind w:left="1419"/>
            </w:pPr>
            <w:r>
              <w:rPr>
                <w:spacing w:val="-22"/>
              </w:rPr>
              <w:t>内存</w:t>
            </w:r>
          </w:p>
        </w:tc>
        <w:tc>
          <w:tcPr>
            <w:tcW w:w="3890" w:type="dxa"/>
            <w:vAlign w:val="top"/>
          </w:tcPr>
          <w:p>
            <w:pPr>
              <w:pStyle w:val="7"/>
              <w:spacing w:before="286" w:line="223" w:lineRule="auto"/>
              <w:ind w:left="1473"/>
            </w:pPr>
            <w:r>
              <w:rPr>
                <w:rFonts w:ascii="Calibri" w:hAnsi="Calibri" w:eastAsia="Calibri" w:cs="Calibri"/>
                <w:spacing w:val="-12"/>
              </w:rPr>
              <w:t>4G</w:t>
            </w:r>
            <w:r>
              <w:rPr>
                <w:rFonts w:ascii="Calibri" w:hAnsi="Calibri" w:eastAsia="Calibri" w:cs="Calibri"/>
                <w:spacing w:val="49"/>
              </w:rPr>
              <w:t xml:space="preserve"> </w:t>
            </w:r>
            <w:r>
              <w:rPr>
                <w:spacing w:val="-12"/>
              </w:rPr>
              <w:t>以上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6" w:hRule="atLeast"/>
        </w:trPr>
        <w:tc>
          <w:tcPr>
            <w:tcW w:w="3313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20" w:lineRule="auto"/>
              <w:ind w:left="1105"/>
            </w:pPr>
            <w:r>
              <w:rPr>
                <w:spacing w:val="-3"/>
              </w:rPr>
              <w:t>操作系统</w:t>
            </w:r>
          </w:p>
        </w:tc>
        <w:tc>
          <w:tcPr>
            <w:tcW w:w="389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624" w:lineRule="exact"/>
              <w:ind w:left="210"/>
            </w:pPr>
            <w:r>
              <w:rPr>
                <w:rFonts w:ascii="Calibri" w:hAnsi="Calibri" w:eastAsia="Calibri" w:cs="Calibri"/>
                <w:spacing w:val="-2"/>
                <w:position w:val="26"/>
              </w:rPr>
              <w:t>Windows7</w:t>
            </w:r>
            <w:r>
              <w:rPr>
                <w:rFonts w:ascii="Calibri" w:hAnsi="Calibri" w:eastAsia="Calibri" w:cs="Calibri"/>
                <w:spacing w:val="24"/>
                <w:position w:val="26"/>
              </w:rPr>
              <w:t xml:space="preserve"> </w:t>
            </w:r>
            <w:r>
              <w:rPr>
                <w:spacing w:val="-2"/>
                <w:position w:val="26"/>
              </w:rPr>
              <w:t>或</w:t>
            </w:r>
            <w:r>
              <w:rPr>
                <w:spacing w:val="-64"/>
                <w:position w:val="26"/>
              </w:rPr>
              <w:t xml:space="preserve"> </w:t>
            </w:r>
            <w:r>
              <w:rPr>
                <w:rFonts w:ascii="Calibri" w:hAnsi="Calibri" w:eastAsia="Calibri" w:cs="Calibri"/>
                <w:color w:val="FF0000"/>
                <w:spacing w:val="-2"/>
                <w:position w:val="26"/>
              </w:rPr>
              <w:t>windows10</w:t>
            </w:r>
            <w:r>
              <w:rPr>
                <w:color w:val="FF0000"/>
                <w:spacing w:val="-2"/>
                <w:position w:val="26"/>
              </w:rPr>
              <w:t>（推</w:t>
            </w:r>
          </w:p>
          <w:p>
            <w:pPr>
              <w:pStyle w:val="7"/>
              <w:spacing w:line="219" w:lineRule="auto"/>
              <w:ind w:left="1673"/>
            </w:pPr>
            <w:r>
              <w:rPr>
                <w:color w:val="FF0000"/>
                <w:spacing w:val="-6"/>
              </w:rPr>
              <w:t>荐）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5" w:hRule="atLeast"/>
        </w:trPr>
        <w:tc>
          <w:tcPr>
            <w:tcW w:w="3313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219" w:lineRule="auto"/>
              <w:ind w:left="968"/>
            </w:pPr>
            <w:r>
              <w:rPr>
                <w:spacing w:val="-3"/>
              </w:rPr>
              <w:t>浏览器版本</w:t>
            </w:r>
          </w:p>
        </w:tc>
        <w:tc>
          <w:tcPr>
            <w:tcW w:w="3890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</w:p>
          <w:p>
            <w:pPr>
              <w:spacing w:line="360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91" w:line="624" w:lineRule="exact"/>
              <w:ind w:left="183"/>
            </w:pPr>
            <w:r>
              <w:rPr>
                <w:spacing w:val="-3"/>
                <w:position w:val="26"/>
              </w:rPr>
              <w:t>谷歌、</w:t>
            </w:r>
            <w:r>
              <w:rPr>
                <w:rFonts w:ascii="Calibri" w:hAnsi="Calibri" w:eastAsia="Calibri" w:cs="Calibri"/>
                <w:spacing w:val="-3"/>
                <w:position w:val="26"/>
              </w:rPr>
              <w:t>Internet</w:t>
            </w:r>
            <w:r>
              <w:rPr>
                <w:rFonts w:ascii="Calibri" w:hAnsi="Calibri" w:eastAsia="Calibri" w:cs="Calibri"/>
                <w:spacing w:val="35"/>
                <w:w w:val="101"/>
                <w:position w:val="26"/>
              </w:rPr>
              <w:t xml:space="preserve"> </w:t>
            </w:r>
            <w:r>
              <w:rPr>
                <w:rFonts w:ascii="Calibri" w:hAnsi="Calibri" w:eastAsia="Calibri" w:cs="Calibri"/>
                <w:spacing w:val="-3"/>
                <w:position w:val="26"/>
              </w:rPr>
              <w:t>Explorer 9.0</w:t>
            </w:r>
            <w:r>
              <w:rPr>
                <w:rFonts w:ascii="Calibri" w:hAnsi="Calibri" w:eastAsia="Calibri" w:cs="Calibri"/>
                <w:spacing w:val="15"/>
                <w:position w:val="26"/>
              </w:rPr>
              <w:t xml:space="preserve"> </w:t>
            </w:r>
            <w:r>
              <w:rPr>
                <w:spacing w:val="-3"/>
                <w:position w:val="26"/>
              </w:rPr>
              <w:t>及</w:t>
            </w:r>
          </w:p>
          <w:p>
            <w:pPr>
              <w:pStyle w:val="7"/>
              <w:spacing w:line="219" w:lineRule="auto"/>
              <w:jc w:val="right"/>
            </w:pPr>
            <w:r>
              <w:rPr>
                <w:spacing w:val="-9"/>
              </w:rPr>
              <w:t>以上版本，</w:t>
            </w:r>
            <w:r>
              <w:rPr>
                <w:rFonts w:ascii="Calibri" w:hAnsi="Calibri" w:eastAsia="Calibri" w:cs="Calibri"/>
                <w:color w:val="FF0000"/>
                <w:spacing w:val="-9"/>
              </w:rPr>
              <w:t>360</w:t>
            </w:r>
            <w:r>
              <w:rPr>
                <w:rFonts w:ascii="Calibri" w:hAnsi="Calibri" w:eastAsia="Calibri" w:cs="Calibri"/>
                <w:color w:val="FF0000"/>
                <w:spacing w:val="21"/>
              </w:rPr>
              <w:t xml:space="preserve"> </w:t>
            </w:r>
            <w:r>
              <w:rPr>
                <w:color w:val="FF0000"/>
                <w:spacing w:val="-9"/>
              </w:rPr>
              <w:t>浏览器（推荐）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5" w:hRule="atLeast"/>
        </w:trPr>
        <w:tc>
          <w:tcPr>
            <w:tcW w:w="3313" w:type="dxa"/>
            <w:vAlign w:val="top"/>
          </w:tcPr>
          <w:p>
            <w:pPr>
              <w:pStyle w:val="7"/>
              <w:spacing w:before="296" w:line="221" w:lineRule="auto"/>
              <w:ind w:left="1128"/>
            </w:pPr>
            <w:r>
              <w:rPr>
                <w:spacing w:val="-8"/>
              </w:rPr>
              <w:t>网络要求</w:t>
            </w:r>
          </w:p>
        </w:tc>
        <w:tc>
          <w:tcPr>
            <w:tcW w:w="3890" w:type="dxa"/>
            <w:vAlign w:val="top"/>
          </w:tcPr>
          <w:p>
            <w:pPr>
              <w:pStyle w:val="7"/>
              <w:spacing w:before="295" w:line="220" w:lineRule="auto"/>
              <w:ind w:left="962"/>
              <w:rPr>
                <w:rFonts w:ascii="Calibri" w:hAnsi="Calibri" w:eastAsia="Calibri" w:cs="Calibri"/>
              </w:rPr>
            </w:pPr>
            <w:r>
              <w:rPr>
                <w:spacing w:val="-5"/>
              </w:rPr>
              <w:t>带宽不低于</w:t>
            </w:r>
            <w:r>
              <w:rPr>
                <w:spacing w:val="-49"/>
              </w:rPr>
              <w:t xml:space="preserve"> </w:t>
            </w:r>
            <w:r>
              <w:rPr>
                <w:rFonts w:ascii="Calibri" w:hAnsi="Calibri" w:eastAsia="Calibri" w:cs="Calibri"/>
                <w:spacing w:val="-5"/>
              </w:rPr>
              <w:t>20M</w:t>
            </w:r>
          </w:p>
        </w:tc>
      </w:tr>
    </w:tbl>
    <w:p>
      <w:pPr>
        <w:pStyle w:val="2"/>
      </w:pPr>
    </w:p>
    <w:p>
      <w:pPr>
        <w:sectPr>
          <w:headerReference r:id="rId6" w:type="default"/>
          <w:pgSz w:w="11906" w:h="16839"/>
          <w:pgMar w:top="400" w:right="1785" w:bottom="0" w:left="1785" w:header="0" w:footer="0" w:gutter="0"/>
          <w:cols w:space="720" w:num="1"/>
        </w:sectPr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spacing w:before="101" w:line="227" w:lineRule="auto"/>
        <w:ind w:left="31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二、招标文件制作：</w:t>
      </w:r>
    </w:p>
    <w:p>
      <w:pPr>
        <w:pStyle w:val="2"/>
        <w:spacing w:line="426" w:lineRule="auto"/>
      </w:pPr>
    </w:p>
    <w:p>
      <w:pPr>
        <w:spacing w:before="91" w:line="221" w:lineRule="auto"/>
        <w:ind w:left="29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一、下载及安装</w:t>
      </w:r>
    </w:p>
    <w:p>
      <w:pPr>
        <w:spacing w:before="290" w:line="411" w:lineRule="auto"/>
        <w:ind w:left="25" w:right="93" w:firstLine="560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</w:rPr>
        <w:t>招标代理机构登录</w:t>
      </w:r>
      <w:r>
        <w:rPr>
          <w:rFonts w:ascii="宋体" w:hAnsi="宋体" w:eastAsia="宋体" w:cs="宋体"/>
          <w:spacing w:val="-63"/>
          <w:sz w:val="28"/>
          <w:szCs w:val="28"/>
        </w:rPr>
        <w:t xml:space="preserve"> </w:t>
      </w:r>
      <w:r>
        <w:rPr>
          <w:rFonts w:ascii="Calibri" w:hAnsi="Calibri" w:eastAsia="Calibri" w:cs="Calibri"/>
          <w:spacing w:val="-6"/>
          <w:sz w:val="28"/>
          <w:szCs w:val="28"/>
        </w:rPr>
        <w:t>www.ejiaoyi.vip</w:t>
      </w:r>
      <w:r>
        <w:rPr>
          <w:rFonts w:ascii="宋体" w:hAnsi="宋体" w:eastAsia="宋体" w:cs="宋体"/>
          <w:spacing w:val="-6"/>
          <w:sz w:val="28"/>
          <w:szCs w:val="28"/>
        </w:rPr>
        <w:t>（交易通官网）或招标代理</w:t>
      </w:r>
      <w:r>
        <w:rPr>
          <w:rFonts w:ascii="宋体" w:hAnsi="宋体" w:eastAsia="宋体" w:cs="宋体"/>
          <w:spacing w:val="-57"/>
          <w:sz w:val="28"/>
          <w:szCs w:val="28"/>
        </w:rPr>
        <w:t xml:space="preserve"> </w:t>
      </w:r>
      <w:r>
        <w:rPr>
          <w:rFonts w:ascii="Calibri" w:hAnsi="Calibri" w:eastAsia="Calibri" w:cs="Calibri"/>
          <w:spacing w:val="-6"/>
          <w:sz w:val="28"/>
          <w:szCs w:val="28"/>
        </w:rPr>
        <w:t>QQ</w:t>
      </w:r>
      <w:r>
        <w:rPr>
          <w:rFonts w:ascii="Calibri" w:hAnsi="Calibri" w:eastAsia="Calibri" w:cs="Calibri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群</w:t>
      </w:r>
      <w:r>
        <w:rPr>
          <w:rFonts w:ascii="宋体" w:hAnsi="宋体" w:eastAsia="宋体" w:cs="宋体"/>
          <w:spacing w:val="-47"/>
          <w:sz w:val="28"/>
          <w:szCs w:val="28"/>
        </w:rPr>
        <w:t xml:space="preserve"> </w:t>
      </w:r>
      <w:r>
        <w:rPr>
          <w:rFonts w:ascii="Calibri" w:hAnsi="Calibri" w:eastAsia="Calibri" w:cs="Calibri"/>
          <w:spacing w:val="-6"/>
          <w:sz w:val="28"/>
          <w:szCs w:val="28"/>
        </w:rPr>
        <w:t>549192375</w:t>
      </w:r>
      <w:r>
        <w:rPr>
          <w:rFonts w:ascii="Calibri" w:hAnsi="Calibri" w:eastAsia="Calibri" w:cs="Calibri"/>
          <w:spacing w:val="27"/>
          <w:w w:val="10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下载安装“政府采购招标文件制作工具</w:t>
      </w:r>
      <w:r>
        <w:rPr>
          <w:rFonts w:ascii="宋体" w:hAnsi="宋体" w:eastAsia="宋体" w:cs="宋体"/>
          <w:spacing w:val="-10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”，安装时退出</w:t>
      </w:r>
    </w:p>
    <w:p>
      <w:pPr>
        <w:spacing w:before="1" w:line="219" w:lineRule="auto"/>
        <w:ind w:left="5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电脑防护软件（</w:t>
      </w:r>
      <w:r>
        <w:rPr>
          <w:rFonts w:ascii="Calibri" w:hAnsi="Calibri" w:eastAsia="Calibri" w:cs="Calibri"/>
          <w:spacing w:val="-3"/>
          <w:sz w:val="28"/>
          <w:szCs w:val="28"/>
        </w:rPr>
        <w:t>360</w:t>
      </w:r>
      <w:r>
        <w:rPr>
          <w:rFonts w:ascii="Calibri" w:hAnsi="Calibri" w:eastAsia="Calibri" w:cs="Calibri"/>
          <w:spacing w:val="2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安全卫士或电脑管家等）。</w:t>
      </w:r>
    </w:p>
    <w:p>
      <w:pPr>
        <w:spacing w:before="233" w:line="4128" w:lineRule="exact"/>
        <w:ind w:firstLine="14"/>
      </w:pPr>
      <w:r>
        <w:rPr>
          <w:position w:val="-82"/>
        </w:rPr>
        <w:drawing>
          <wp:inline distT="0" distB="0" distL="0" distR="0">
            <wp:extent cx="5269865" cy="262128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7" w:line="222" w:lineRule="auto"/>
        <w:ind w:left="29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二、登录</w:t>
      </w:r>
    </w:p>
    <w:p>
      <w:pPr>
        <w:spacing w:before="287" w:line="219" w:lineRule="auto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1"/>
          <w:sz w:val="28"/>
          <w:szCs w:val="28"/>
        </w:rPr>
        <w:t>招标代理使用本公司招标锁</w:t>
      </w:r>
      <w:r>
        <w:rPr>
          <w:rFonts w:ascii="宋体" w:hAnsi="宋体" w:eastAsia="宋体" w:cs="宋体"/>
          <w:spacing w:val="-1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登录</w:t>
      </w:r>
      <w:r>
        <w:rPr>
          <w:rFonts w:ascii="宋体" w:hAnsi="宋体" w:eastAsia="宋体" w:cs="宋体"/>
          <w:spacing w:val="-11"/>
          <w:sz w:val="28"/>
          <w:szCs w:val="28"/>
        </w:rPr>
        <w:t>“政府采购招标文件</w:t>
      </w:r>
      <w:r>
        <w:rPr>
          <w:rFonts w:ascii="宋体" w:hAnsi="宋体" w:eastAsia="宋体" w:cs="宋体"/>
          <w:spacing w:val="-12"/>
          <w:sz w:val="28"/>
          <w:szCs w:val="28"/>
        </w:rPr>
        <w:t>制作工具</w:t>
      </w:r>
      <w:r>
        <w:rPr>
          <w:rFonts w:ascii="宋体" w:hAnsi="宋体" w:eastAsia="宋体" w:cs="宋体"/>
          <w:spacing w:val="-10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”。</w:t>
      </w:r>
    </w:p>
    <w:p>
      <w:pPr>
        <w:spacing w:before="201" w:line="4802" w:lineRule="exact"/>
        <w:ind w:firstLine="14"/>
      </w:pPr>
      <w:r>
        <w:rPr>
          <w:position w:val="-96"/>
        </w:rPr>
        <w:drawing>
          <wp:inline distT="0" distB="0" distL="0" distR="0">
            <wp:extent cx="5181600" cy="304927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04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2" w:lineRule="exact"/>
        <w:sectPr>
          <w:pgSz w:w="11906" w:h="16839"/>
          <w:pgMar w:top="400" w:right="1701" w:bottom="0" w:left="1785" w:header="0" w:footer="0" w:gutter="0"/>
          <w:cols w:space="720" w:num="1"/>
        </w:sectPr>
      </w:pP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spacing w:before="91" w:line="219" w:lineRule="auto"/>
        <w:ind w:left="25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三、功能按钮介绍</w:t>
      </w:r>
    </w:p>
    <w:p>
      <w:pPr>
        <w:spacing w:before="291" w:line="624" w:lineRule="exact"/>
        <w:ind w:left="37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3"/>
          <w:position w:val="26"/>
          <w:sz w:val="28"/>
          <w:szCs w:val="28"/>
        </w:rPr>
        <w:t>1</w:t>
      </w:r>
      <w:r>
        <w:rPr>
          <w:rFonts w:ascii="Calibri" w:hAnsi="Calibri" w:eastAsia="Calibri" w:cs="Calibri"/>
          <w:spacing w:val="-20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position w:val="26"/>
          <w:sz w:val="28"/>
          <w:szCs w:val="28"/>
        </w:rPr>
        <w:t>、打开项目文件</w:t>
      </w:r>
      <w:r>
        <w:rPr>
          <w:rFonts w:ascii="Calibri" w:hAnsi="Calibri" w:eastAsia="Calibri" w:cs="Calibri"/>
          <w:spacing w:val="-3"/>
          <w:position w:val="26"/>
          <w:sz w:val="28"/>
          <w:szCs w:val="28"/>
        </w:rPr>
        <w:t>(</w:t>
      </w:r>
      <w:r>
        <w:rPr>
          <w:rFonts w:ascii="宋体" w:hAnsi="宋体" w:eastAsia="宋体" w:cs="宋体"/>
          <w:spacing w:val="-3"/>
          <w:position w:val="26"/>
          <w:sz w:val="28"/>
          <w:szCs w:val="28"/>
        </w:rPr>
        <w:t>打开已经新建好的招标项目</w:t>
      </w:r>
      <w:r>
        <w:rPr>
          <w:rFonts w:ascii="Calibri" w:hAnsi="Calibri" w:eastAsia="Calibri" w:cs="Calibri"/>
          <w:spacing w:val="-3"/>
          <w:position w:val="26"/>
          <w:sz w:val="28"/>
          <w:szCs w:val="28"/>
        </w:rPr>
        <w:t>)</w:t>
      </w:r>
      <w:r>
        <w:rPr>
          <w:rFonts w:ascii="宋体" w:hAnsi="宋体" w:eastAsia="宋体" w:cs="宋体"/>
          <w:spacing w:val="-3"/>
          <w:position w:val="26"/>
          <w:sz w:val="28"/>
          <w:szCs w:val="28"/>
        </w:rPr>
        <w:t>；</w:t>
      </w:r>
    </w:p>
    <w:p>
      <w:pPr>
        <w:spacing w:line="212" w:lineRule="auto"/>
        <w:ind w:left="29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2"/>
          <w:sz w:val="28"/>
          <w:szCs w:val="28"/>
        </w:rPr>
        <w:t>2</w:t>
      </w:r>
      <w:r>
        <w:rPr>
          <w:rFonts w:ascii="Calibri" w:hAnsi="Calibri" w:eastAsia="Calibri" w:cs="Calibri"/>
          <w:spacing w:val="-3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、最近项目文件</w:t>
      </w:r>
      <w:r>
        <w:rPr>
          <w:rFonts w:ascii="Calibri" w:hAnsi="Calibri" w:eastAsia="Calibri" w:cs="Calibri"/>
          <w:spacing w:val="-2"/>
          <w:sz w:val="28"/>
          <w:szCs w:val="28"/>
        </w:rPr>
        <w:t>(</w:t>
      </w:r>
      <w:r>
        <w:rPr>
          <w:rFonts w:ascii="宋体" w:hAnsi="宋体" w:eastAsia="宋体" w:cs="宋体"/>
          <w:spacing w:val="-2"/>
          <w:sz w:val="28"/>
          <w:szCs w:val="28"/>
        </w:rPr>
        <w:t>打开最近编辑过的招标项目</w:t>
      </w:r>
      <w:r>
        <w:rPr>
          <w:rFonts w:ascii="Calibri" w:hAnsi="Calibri" w:eastAsia="Calibri" w:cs="Calibri"/>
          <w:spacing w:val="-2"/>
          <w:sz w:val="28"/>
          <w:szCs w:val="28"/>
        </w:rPr>
        <w:t>)</w:t>
      </w:r>
      <w:r>
        <w:rPr>
          <w:rFonts w:ascii="宋体" w:hAnsi="宋体" w:eastAsia="宋体" w:cs="宋体"/>
          <w:spacing w:val="-2"/>
          <w:sz w:val="28"/>
          <w:szCs w:val="28"/>
        </w:rPr>
        <w:t>；</w:t>
      </w:r>
    </w:p>
    <w:p>
      <w:pPr>
        <w:spacing w:before="301" w:line="221" w:lineRule="auto"/>
        <w:ind w:left="28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6"/>
          <w:sz w:val="28"/>
          <w:szCs w:val="28"/>
        </w:rPr>
        <w:t>3</w:t>
      </w:r>
      <w:r>
        <w:rPr>
          <w:rFonts w:ascii="Calibri" w:hAnsi="Calibri" w:eastAsia="Calibri" w:cs="Calibri"/>
          <w:spacing w:val="-3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、新建招标项目</w:t>
      </w:r>
    </w:p>
    <w:p>
      <w:pPr>
        <w:spacing w:before="289" w:line="624" w:lineRule="exact"/>
        <w:ind w:left="20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3"/>
          <w:position w:val="26"/>
          <w:sz w:val="28"/>
          <w:szCs w:val="28"/>
        </w:rPr>
        <w:t>4</w:t>
      </w:r>
      <w:r>
        <w:rPr>
          <w:rFonts w:ascii="Calibri" w:hAnsi="Calibri" w:eastAsia="Calibri" w:cs="Calibri"/>
          <w:spacing w:val="-23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position w:val="26"/>
          <w:sz w:val="28"/>
          <w:szCs w:val="28"/>
        </w:rPr>
        <w:t>、打开招标文件（</w:t>
      </w:r>
      <w:r>
        <w:rPr>
          <w:rFonts w:ascii="Calibri" w:hAnsi="Calibri" w:eastAsia="Calibri" w:cs="Calibri"/>
          <w:spacing w:val="-3"/>
          <w:position w:val="26"/>
          <w:sz w:val="28"/>
          <w:szCs w:val="28"/>
        </w:rPr>
        <w:t>zbjy</w:t>
      </w:r>
      <w:r>
        <w:rPr>
          <w:rFonts w:ascii="宋体" w:hAnsi="宋体" w:eastAsia="宋体" w:cs="宋体"/>
          <w:spacing w:val="-3"/>
          <w:position w:val="26"/>
          <w:sz w:val="28"/>
          <w:szCs w:val="28"/>
        </w:rPr>
        <w:t>）查看</w:t>
      </w:r>
    </w:p>
    <w:p>
      <w:pPr>
        <w:spacing w:before="1" w:line="219" w:lineRule="auto"/>
        <w:ind w:left="27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8"/>
          <w:sz w:val="28"/>
          <w:szCs w:val="28"/>
        </w:rPr>
        <w:t>5</w:t>
      </w:r>
      <w:r>
        <w:rPr>
          <w:rFonts w:ascii="Calibri" w:hAnsi="Calibri" w:eastAsia="Calibri" w:cs="Calibri"/>
          <w:spacing w:val="-2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8"/>
          <w:sz w:val="28"/>
          <w:szCs w:val="28"/>
        </w:rPr>
        <w:t>、版本信息</w:t>
      </w:r>
    </w:p>
    <w:p>
      <w:pPr>
        <w:spacing w:before="239" w:line="4416" w:lineRule="exact"/>
        <w:ind w:firstLine="14"/>
      </w:pPr>
      <w:r>
        <w:rPr>
          <w:position w:val="-88"/>
        </w:rPr>
        <w:drawing>
          <wp:inline distT="0" distB="0" distL="0" distR="0">
            <wp:extent cx="5265420" cy="280352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6" w:line="221" w:lineRule="auto"/>
        <w:ind w:left="51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四、创建项目</w:t>
      </w:r>
    </w:p>
    <w:p>
      <w:pPr>
        <w:spacing w:before="288" w:line="221" w:lineRule="auto"/>
        <w:ind w:left="37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3"/>
          <w:sz w:val="28"/>
          <w:szCs w:val="28"/>
        </w:rPr>
        <w:t>1.</w:t>
      </w:r>
      <w:r>
        <w:rPr>
          <w:rFonts w:ascii="宋体" w:hAnsi="宋体" w:eastAsia="宋体" w:cs="宋体"/>
          <w:spacing w:val="-3"/>
          <w:sz w:val="28"/>
          <w:szCs w:val="28"/>
        </w:rPr>
        <w:t>点击新建项目</w:t>
      </w:r>
    </w:p>
    <w:p>
      <w:pPr>
        <w:spacing w:before="243" w:line="376" w:lineRule="exact"/>
        <w:ind w:left="585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ascii="Calibri" w:hAnsi="Calibri" w:eastAsia="Calibri" w:cs="Calibri"/>
          <w:spacing w:val="-1"/>
          <w:position w:val="2"/>
          <w:sz w:val="28"/>
          <w:szCs w:val="28"/>
        </w:rPr>
        <w:t>a.</w:t>
      </w:r>
      <w:r>
        <w:rPr>
          <w:rFonts w:hint="eastAsia" w:ascii="宋体" w:hAnsi="宋体" w:eastAsia="宋体" w:cs="宋体"/>
          <w:spacing w:val="-1"/>
          <w:position w:val="2"/>
          <w:sz w:val="28"/>
          <w:szCs w:val="28"/>
          <w:lang w:val="en-US" w:eastAsia="zh-CN"/>
        </w:rPr>
        <w:t>地区选择</w:t>
      </w:r>
      <w:r>
        <w:rPr>
          <w:rFonts w:ascii="宋体" w:hAnsi="宋体" w:eastAsia="宋体" w:cs="宋体"/>
          <w:spacing w:val="-1"/>
          <w:position w:val="2"/>
          <w:sz w:val="28"/>
          <w:szCs w:val="28"/>
        </w:rPr>
        <w:t>：</w:t>
      </w:r>
      <w:r>
        <w:rPr>
          <w:rFonts w:hint="eastAsia" w:ascii="宋体" w:hAnsi="宋体" w:eastAsia="宋体" w:cs="宋体"/>
          <w:spacing w:val="-1"/>
          <w:position w:val="2"/>
          <w:sz w:val="28"/>
          <w:szCs w:val="28"/>
          <w:lang w:val="en-US" w:eastAsia="zh-CN"/>
        </w:rPr>
        <w:t>酒泉版</w:t>
      </w:r>
      <w:r>
        <w:rPr>
          <w:rFonts w:ascii="Calibri" w:hAnsi="Calibri" w:eastAsia="Calibri" w:cs="Calibri"/>
          <w:spacing w:val="-1"/>
          <w:position w:val="2"/>
          <w:sz w:val="28"/>
          <w:szCs w:val="28"/>
        </w:rPr>
        <w:t>/</w:t>
      </w:r>
      <w:r>
        <w:rPr>
          <w:rFonts w:hint="eastAsia" w:ascii="宋体" w:hAnsi="宋体" w:eastAsia="宋体" w:cs="宋体"/>
          <w:spacing w:val="-1"/>
          <w:position w:val="2"/>
          <w:sz w:val="28"/>
          <w:szCs w:val="28"/>
          <w:lang w:val="en-US" w:eastAsia="zh-CN"/>
        </w:rPr>
        <w:t>临夏版</w:t>
      </w:r>
      <w:r>
        <w:rPr>
          <w:rFonts w:ascii="Calibri" w:hAnsi="Calibri" w:eastAsia="Calibri" w:cs="Calibri"/>
          <w:spacing w:val="-1"/>
          <w:position w:val="2"/>
          <w:sz w:val="28"/>
          <w:szCs w:val="28"/>
        </w:rPr>
        <w:t>/</w:t>
      </w:r>
      <w:r>
        <w:rPr>
          <w:rFonts w:hint="eastAsia" w:ascii="Calibri" w:hAnsi="Calibri" w:eastAsia="宋体" w:cs="Calibri"/>
          <w:spacing w:val="-1"/>
          <w:position w:val="2"/>
          <w:sz w:val="28"/>
          <w:szCs w:val="28"/>
          <w:lang w:val="en-US" w:eastAsia="zh-CN"/>
        </w:rPr>
        <w:t>兰州版</w:t>
      </w:r>
      <w:r>
        <w:rPr>
          <w:rFonts w:ascii="Calibri" w:hAnsi="Calibri" w:eastAsia="Calibri" w:cs="Calibri"/>
          <w:spacing w:val="-1"/>
          <w:position w:val="2"/>
          <w:sz w:val="28"/>
          <w:szCs w:val="28"/>
        </w:rPr>
        <w:t>/</w:t>
      </w:r>
      <w:r>
        <w:rPr>
          <w:rFonts w:hint="eastAsia" w:ascii="Calibri" w:hAnsi="Calibri" w:eastAsia="宋体" w:cs="Calibri"/>
          <w:spacing w:val="-1"/>
          <w:position w:val="2"/>
          <w:sz w:val="28"/>
          <w:szCs w:val="28"/>
          <w:lang w:val="en-US" w:eastAsia="zh-CN"/>
        </w:rPr>
        <w:t>金昌版</w:t>
      </w:r>
    </w:p>
    <w:p>
      <w:pPr>
        <w:spacing w:before="248" w:line="376" w:lineRule="exact"/>
        <w:ind w:left="594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ascii="Calibri" w:hAnsi="Calibri" w:eastAsia="Calibri" w:cs="Calibri"/>
          <w:spacing w:val="-1"/>
          <w:position w:val="2"/>
          <w:sz w:val="28"/>
          <w:szCs w:val="28"/>
        </w:rPr>
        <w:t>b.</w:t>
      </w:r>
      <w:r>
        <w:rPr>
          <w:rFonts w:hint="eastAsia" w:ascii="宋体" w:hAnsi="宋体" w:eastAsia="宋体" w:cs="宋体"/>
          <w:spacing w:val="-1"/>
          <w:position w:val="2"/>
          <w:sz w:val="28"/>
          <w:szCs w:val="28"/>
          <w:lang w:val="en-US" w:eastAsia="zh-CN"/>
        </w:rPr>
        <w:t>选择模板模式</w:t>
      </w:r>
      <w:r>
        <w:rPr>
          <w:rFonts w:ascii="宋体" w:hAnsi="宋体" w:eastAsia="宋体" w:cs="宋体"/>
          <w:spacing w:val="-1"/>
          <w:position w:val="2"/>
          <w:sz w:val="28"/>
          <w:szCs w:val="28"/>
        </w:rPr>
        <w:t>：</w:t>
      </w:r>
      <w:r>
        <w:rPr>
          <w:rFonts w:hint="eastAsia" w:ascii="宋体" w:hAnsi="宋体" w:eastAsia="宋体" w:cs="宋体"/>
          <w:spacing w:val="-1"/>
          <w:position w:val="2"/>
          <w:sz w:val="28"/>
          <w:szCs w:val="28"/>
          <w:lang w:val="en-US" w:eastAsia="zh-CN"/>
        </w:rPr>
        <w:t>预置模板模式（兰州版）</w:t>
      </w:r>
      <w:r>
        <w:rPr>
          <w:rFonts w:ascii="Calibri" w:hAnsi="Calibri" w:eastAsia="Calibri" w:cs="Calibri"/>
          <w:spacing w:val="-1"/>
          <w:position w:val="2"/>
          <w:sz w:val="28"/>
          <w:szCs w:val="28"/>
        </w:rPr>
        <w:t>/</w:t>
      </w:r>
      <w:r>
        <w:rPr>
          <w:rFonts w:hint="eastAsia" w:ascii="宋体" w:hAnsi="宋体" w:eastAsia="宋体" w:cs="宋体"/>
          <w:spacing w:val="-1"/>
          <w:position w:val="2"/>
          <w:sz w:val="28"/>
          <w:szCs w:val="28"/>
          <w:lang w:val="en-US" w:eastAsia="zh-CN"/>
        </w:rPr>
        <w:t>无模板模式</w:t>
      </w:r>
    </w:p>
    <w:p>
      <w:pPr>
        <w:spacing w:before="248" w:line="624" w:lineRule="exact"/>
        <w:ind w:firstLine="576" w:firstLineChars="200"/>
        <w:jc w:val="left"/>
        <w:rPr>
          <w:rFonts w:hint="eastAsia" w:ascii="宋体" w:hAnsi="宋体" w:eastAsia="宋体" w:cs="宋体"/>
          <w:spacing w:val="4"/>
          <w:position w:val="22"/>
          <w:sz w:val="28"/>
          <w:szCs w:val="28"/>
          <w:lang w:val="en-US" w:eastAsia="zh-CN"/>
        </w:rPr>
      </w:pPr>
      <w:r>
        <w:rPr>
          <w:rFonts w:ascii="Calibri" w:hAnsi="Calibri" w:eastAsia="Calibri" w:cs="Calibri"/>
          <w:spacing w:val="4"/>
          <w:position w:val="22"/>
          <w:sz w:val="28"/>
          <w:szCs w:val="28"/>
        </w:rPr>
        <w:t>c.</w:t>
      </w:r>
      <w:r>
        <w:rPr>
          <w:rFonts w:ascii="宋体" w:hAnsi="宋体" w:eastAsia="宋体" w:cs="宋体"/>
          <w:spacing w:val="4"/>
          <w:position w:val="22"/>
          <w:sz w:val="28"/>
          <w:szCs w:val="28"/>
        </w:rPr>
        <w:t>选择采购</w:t>
      </w:r>
      <w:r>
        <w:rPr>
          <w:rFonts w:hint="eastAsia" w:ascii="宋体" w:hAnsi="宋体" w:eastAsia="宋体" w:cs="宋体"/>
          <w:spacing w:val="4"/>
          <w:position w:val="22"/>
          <w:sz w:val="28"/>
          <w:szCs w:val="28"/>
          <w:lang w:val="en-US" w:eastAsia="zh-CN"/>
        </w:rPr>
        <w:t>类型</w:t>
      </w:r>
      <w:r>
        <w:rPr>
          <w:rFonts w:ascii="宋体" w:hAnsi="宋体" w:eastAsia="宋体" w:cs="宋体"/>
          <w:spacing w:val="4"/>
          <w:position w:val="22"/>
          <w:sz w:val="28"/>
          <w:szCs w:val="28"/>
        </w:rPr>
        <w:t>：</w:t>
      </w:r>
      <w:r>
        <w:rPr>
          <w:rFonts w:hint="eastAsia" w:ascii="宋体" w:hAnsi="宋体" w:eastAsia="宋体" w:cs="宋体"/>
          <w:spacing w:val="4"/>
          <w:position w:val="22"/>
          <w:sz w:val="28"/>
          <w:szCs w:val="28"/>
          <w:lang w:val="en-US" w:eastAsia="zh-CN"/>
        </w:rPr>
        <w:t>服务</w:t>
      </w:r>
      <w:r>
        <w:rPr>
          <w:rFonts w:ascii="Calibri" w:hAnsi="Calibri" w:eastAsia="Calibri" w:cs="Calibri"/>
          <w:spacing w:val="4"/>
          <w:position w:val="22"/>
          <w:sz w:val="28"/>
          <w:szCs w:val="28"/>
        </w:rPr>
        <w:t>/</w:t>
      </w:r>
      <w:r>
        <w:rPr>
          <w:rFonts w:hint="eastAsia" w:ascii="宋体" w:hAnsi="宋体" w:eastAsia="宋体" w:cs="宋体"/>
          <w:spacing w:val="4"/>
          <w:position w:val="22"/>
          <w:sz w:val="28"/>
          <w:szCs w:val="28"/>
          <w:lang w:val="en-US" w:eastAsia="zh-CN"/>
        </w:rPr>
        <w:t>货物</w:t>
      </w:r>
      <w:r>
        <w:rPr>
          <w:rFonts w:ascii="Calibri" w:hAnsi="Calibri" w:eastAsia="Calibri" w:cs="Calibri"/>
          <w:spacing w:val="4"/>
          <w:position w:val="22"/>
          <w:sz w:val="28"/>
          <w:szCs w:val="28"/>
        </w:rPr>
        <w:t>/</w:t>
      </w:r>
      <w:r>
        <w:rPr>
          <w:rFonts w:hint="eastAsia" w:ascii="宋体" w:hAnsi="宋体" w:eastAsia="宋体" w:cs="宋体"/>
          <w:spacing w:val="4"/>
          <w:position w:val="22"/>
          <w:sz w:val="28"/>
          <w:szCs w:val="28"/>
          <w:lang w:val="en-US" w:eastAsia="zh-CN"/>
        </w:rPr>
        <w:t>工程</w:t>
      </w:r>
      <w:r>
        <w:rPr>
          <w:rFonts w:ascii="Calibri" w:hAnsi="Calibri" w:eastAsia="Calibri" w:cs="Calibri"/>
          <w:spacing w:val="4"/>
          <w:position w:val="22"/>
          <w:sz w:val="28"/>
          <w:szCs w:val="28"/>
        </w:rPr>
        <w:t>/</w:t>
      </w:r>
      <w:r>
        <w:rPr>
          <w:rFonts w:hint="eastAsia" w:ascii="宋体" w:hAnsi="宋体" w:eastAsia="宋体" w:cs="宋体"/>
          <w:spacing w:val="4"/>
          <w:position w:val="22"/>
          <w:sz w:val="28"/>
          <w:szCs w:val="28"/>
          <w:lang w:val="en-US" w:eastAsia="zh-CN"/>
        </w:rPr>
        <w:t>资格预审</w:t>
      </w:r>
    </w:p>
    <w:p>
      <w:pPr>
        <w:spacing w:before="248" w:line="624" w:lineRule="exact"/>
        <w:ind w:firstLine="556" w:firstLineChars="200"/>
        <w:jc w:val="left"/>
        <w:rPr>
          <w:rFonts w:hint="default" w:ascii="宋体" w:hAnsi="宋体" w:eastAsia="宋体" w:cs="宋体"/>
          <w:spacing w:val="4"/>
          <w:position w:val="22"/>
          <w:sz w:val="28"/>
          <w:szCs w:val="28"/>
          <w:lang w:val="en-US" w:eastAsia="zh-CN"/>
        </w:rPr>
      </w:pPr>
      <w:r>
        <w:rPr>
          <w:rFonts w:ascii="Calibri" w:hAnsi="Calibri" w:eastAsia="Calibri" w:cs="Calibri"/>
          <w:spacing w:val="-1"/>
          <w:position w:val="25"/>
          <w:sz w:val="28"/>
          <w:szCs w:val="28"/>
        </w:rPr>
        <w:t>d.</w:t>
      </w:r>
      <w:r>
        <w:rPr>
          <w:rFonts w:hint="eastAsia" w:ascii="Calibri" w:hAnsi="Calibri" w:eastAsia="宋体" w:cs="Calibri"/>
          <w:spacing w:val="-1"/>
          <w:position w:val="25"/>
          <w:sz w:val="28"/>
          <w:szCs w:val="28"/>
          <w:lang w:val="en-US" w:eastAsia="zh-CN"/>
        </w:rPr>
        <w:t>选择采购方式：公开招标</w:t>
      </w:r>
      <w:r>
        <w:rPr>
          <w:rFonts w:ascii="Calibri" w:hAnsi="Calibri" w:eastAsia="Calibri" w:cs="Calibri"/>
          <w:spacing w:val="4"/>
          <w:position w:val="22"/>
          <w:sz w:val="28"/>
          <w:szCs w:val="28"/>
        </w:rPr>
        <w:t>/</w:t>
      </w:r>
      <w:r>
        <w:rPr>
          <w:rFonts w:hint="eastAsia" w:ascii="Calibri" w:hAnsi="Calibri" w:eastAsia="宋体" w:cs="Calibri"/>
          <w:spacing w:val="4"/>
          <w:position w:val="22"/>
          <w:sz w:val="28"/>
          <w:szCs w:val="28"/>
          <w:lang w:val="en-US" w:eastAsia="zh-CN"/>
        </w:rPr>
        <w:t>邀请招标</w:t>
      </w:r>
      <w:r>
        <w:rPr>
          <w:rFonts w:ascii="Calibri" w:hAnsi="Calibri" w:eastAsia="Calibri" w:cs="Calibri"/>
          <w:spacing w:val="4"/>
          <w:position w:val="22"/>
          <w:sz w:val="28"/>
          <w:szCs w:val="28"/>
        </w:rPr>
        <w:t>/</w:t>
      </w:r>
      <w:r>
        <w:rPr>
          <w:rFonts w:hint="eastAsia" w:ascii="Calibri" w:hAnsi="Calibri" w:eastAsia="宋体" w:cs="Calibri"/>
          <w:spacing w:val="4"/>
          <w:position w:val="22"/>
          <w:sz w:val="28"/>
          <w:szCs w:val="28"/>
          <w:lang w:val="en-US" w:eastAsia="zh-CN"/>
        </w:rPr>
        <w:t>竞争性谈判</w:t>
      </w:r>
      <w:r>
        <w:rPr>
          <w:rFonts w:ascii="Calibri" w:hAnsi="Calibri" w:eastAsia="Calibri" w:cs="Calibri"/>
          <w:spacing w:val="4"/>
          <w:position w:val="22"/>
          <w:sz w:val="28"/>
          <w:szCs w:val="28"/>
        </w:rPr>
        <w:t>/</w:t>
      </w:r>
      <w:r>
        <w:rPr>
          <w:rFonts w:hint="eastAsia" w:ascii="Calibri" w:hAnsi="Calibri" w:eastAsia="宋体" w:cs="Calibri"/>
          <w:spacing w:val="4"/>
          <w:position w:val="22"/>
          <w:sz w:val="28"/>
          <w:szCs w:val="28"/>
          <w:lang w:val="en-US" w:eastAsia="zh-CN"/>
        </w:rPr>
        <w:t>询价</w:t>
      </w:r>
      <w:r>
        <w:rPr>
          <w:rFonts w:ascii="Calibri" w:hAnsi="Calibri" w:eastAsia="Calibri" w:cs="Calibri"/>
          <w:spacing w:val="4"/>
          <w:position w:val="22"/>
          <w:sz w:val="28"/>
          <w:szCs w:val="28"/>
        </w:rPr>
        <w:t>/</w:t>
      </w:r>
      <w:r>
        <w:rPr>
          <w:rFonts w:hint="eastAsia" w:ascii="Calibri" w:hAnsi="Calibri" w:eastAsia="宋体" w:cs="Calibri"/>
          <w:spacing w:val="4"/>
          <w:position w:val="22"/>
          <w:sz w:val="28"/>
          <w:szCs w:val="28"/>
          <w:lang w:val="en-US" w:eastAsia="zh-CN"/>
        </w:rPr>
        <w:t>单一来源</w:t>
      </w:r>
      <w:r>
        <w:rPr>
          <w:rFonts w:ascii="Calibri" w:hAnsi="Calibri" w:eastAsia="Calibri" w:cs="Calibri"/>
          <w:spacing w:val="4"/>
          <w:position w:val="22"/>
          <w:sz w:val="28"/>
          <w:szCs w:val="28"/>
        </w:rPr>
        <w:t>/</w:t>
      </w:r>
      <w:r>
        <w:rPr>
          <w:rFonts w:hint="eastAsia" w:ascii="Calibri" w:hAnsi="Calibri" w:eastAsia="宋体" w:cs="Calibri"/>
          <w:spacing w:val="4"/>
          <w:position w:val="22"/>
          <w:sz w:val="28"/>
          <w:szCs w:val="28"/>
          <w:lang w:val="en-US" w:eastAsia="zh-CN"/>
        </w:rPr>
        <w:t>竞争性磋商</w:t>
      </w:r>
      <w:r>
        <w:rPr>
          <w:rFonts w:ascii="Calibri" w:hAnsi="Calibri" w:eastAsia="Calibri" w:cs="Calibri"/>
          <w:spacing w:val="4"/>
          <w:position w:val="22"/>
          <w:sz w:val="28"/>
          <w:szCs w:val="28"/>
        </w:rPr>
        <w:t>/</w:t>
      </w:r>
      <w:r>
        <w:rPr>
          <w:rFonts w:hint="eastAsia" w:ascii="Calibri" w:hAnsi="Calibri" w:eastAsia="宋体" w:cs="Calibri"/>
          <w:spacing w:val="4"/>
          <w:position w:val="22"/>
          <w:sz w:val="28"/>
          <w:szCs w:val="28"/>
          <w:lang w:val="en-US" w:eastAsia="zh-CN"/>
        </w:rPr>
        <w:t>框架协议</w:t>
      </w:r>
    </w:p>
    <w:p>
      <w:pPr>
        <w:spacing w:line="219" w:lineRule="auto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1"/>
          <w:sz w:val="28"/>
          <w:szCs w:val="28"/>
        </w:rPr>
        <w:t>e.</w:t>
      </w:r>
      <w:r>
        <w:rPr>
          <w:rFonts w:ascii="宋体" w:hAnsi="宋体" w:eastAsia="宋体" w:cs="宋体"/>
          <w:spacing w:val="-1"/>
          <w:sz w:val="28"/>
          <w:szCs w:val="28"/>
        </w:rPr>
        <w:t>存放路径：政府采购建项文件存放位置</w:t>
      </w:r>
    </w:p>
    <w:p>
      <w:pPr>
        <w:spacing w:before="291" w:line="221" w:lineRule="auto"/>
        <w:ind w:left="578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3"/>
          <w:sz w:val="28"/>
          <w:szCs w:val="28"/>
        </w:rPr>
        <w:t>f.</w:t>
      </w:r>
      <w:r>
        <w:rPr>
          <w:rFonts w:ascii="宋体" w:hAnsi="宋体" w:eastAsia="宋体" w:cs="宋体"/>
          <w:spacing w:val="-3"/>
          <w:sz w:val="28"/>
          <w:szCs w:val="28"/>
        </w:rPr>
        <w:t>项目名称：自行录入</w:t>
      </w:r>
    </w:p>
    <w:p>
      <w:pPr>
        <w:spacing w:line="221" w:lineRule="auto"/>
        <w:rPr>
          <w:rFonts w:ascii="宋体" w:hAnsi="宋体" w:eastAsia="宋体" w:cs="宋体"/>
          <w:sz w:val="28"/>
          <w:szCs w:val="28"/>
        </w:rPr>
        <w:sectPr>
          <w:pgSz w:w="11906" w:h="16839"/>
          <w:pgMar w:top="400" w:right="1785" w:bottom="0" w:left="1785" w:header="0" w:footer="0" w:gutter="0"/>
          <w:cols w:space="720" w:num="1"/>
        </w:sectPr>
      </w:pPr>
    </w:p>
    <w:p>
      <w:pPr>
        <w:pStyle w:val="2"/>
        <w:spacing w:line="285" w:lineRule="auto"/>
      </w:pPr>
    </w:p>
    <w:p>
      <w:pPr>
        <w:pStyle w:val="2"/>
        <w:spacing w:line="286" w:lineRule="auto"/>
      </w:pPr>
    </w:p>
    <w:p>
      <w:pPr>
        <w:pStyle w:val="2"/>
        <w:spacing w:line="286" w:lineRule="auto"/>
      </w:pPr>
    </w:p>
    <w:p>
      <w:pPr>
        <w:pStyle w:val="2"/>
        <w:spacing w:line="286" w:lineRule="auto"/>
      </w:pPr>
    </w:p>
    <w:p>
      <w:pPr>
        <w:spacing w:line="7891" w:lineRule="exact"/>
        <w:ind w:firstLine="611"/>
      </w:pPr>
      <w:r>
        <w:drawing>
          <wp:inline distT="0" distB="0" distL="114300" distR="114300">
            <wp:extent cx="4690745" cy="4324985"/>
            <wp:effectExtent l="0" t="0" r="317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0745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82" w:line="220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选择完成后点击</w:t>
      </w: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确定</w:t>
      </w:r>
      <w:r>
        <w:rPr>
          <w:rFonts w:ascii="宋体" w:hAnsi="宋体" w:eastAsia="宋体" w:cs="宋体"/>
          <w:spacing w:val="-1"/>
          <w:sz w:val="28"/>
          <w:szCs w:val="28"/>
        </w:rPr>
        <w:t>，进行</w:t>
      </w: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文件制作</w:t>
      </w:r>
      <w:r>
        <w:rPr>
          <w:rFonts w:ascii="宋体" w:hAnsi="宋体" w:eastAsia="宋体" w:cs="宋体"/>
          <w:spacing w:val="-1"/>
          <w:sz w:val="28"/>
          <w:szCs w:val="28"/>
        </w:rPr>
        <w:t>。</w:t>
      </w:r>
    </w:p>
    <w:p>
      <w:pPr>
        <w:spacing w:before="290" w:line="220" w:lineRule="auto"/>
        <w:ind w:left="29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五、招标信息</w:t>
      </w:r>
    </w:p>
    <w:p>
      <w:pPr>
        <w:spacing w:before="290" w:line="220" w:lineRule="auto"/>
        <w:ind w:left="59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（带</w:t>
      </w:r>
      <w:r>
        <w:rPr>
          <w:rFonts w:ascii="Calibri" w:hAnsi="Calibri" w:eastAsia="Calibri" w:cs="Calibri"/>
          <w:spacing w:val="-2"/>
          <w:sz w:val="28"/>
          <w:szCs w:val="28"/>
        </w:rPr>
        <w:t>*</w:t>
      </w:r>
      <w:r>
        <w:rPr>
          <w:rFonts w:ascii="宋体" w:hAnsi="宋体" w:eastAsia="宋体" w:cs="宋体"/>
          <w:spacing w:val="-2"/>
          <w:sz w:val="28"/>
          <w:szCs w:val="28"/>
        </w:rPr>
        <w:t>号为必填项）</w:t>
      </w:r>
    </w:p>
    <w:p>
      <w:pPr>
        <w:spacing w:before="243" w:line="376" w:lineRule="exact"/>
        <w:ind w:left="37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1"/>
          <w:position w:val="2"/>
          <w:sz w:val="28"/>
          <w:szCs w:val="28"/>
        </w:rPr>
        <w:t>1.</w:t>
      </w:r>
      <w:r>
        <w:rPr>
          <w:rFonts w:ascii="宋体" w:hAnsi="宋体" w:eastAsia="宋体" w:cs="宋体"/>
          <w:spacing w:val="-1"/>
          <w:position w:val="2"/>
          <w:sz w:val="28"/>
          <w:szCs w:val="28"/>
        </w:rPr>
        <w:t>招标信息：项目信息</w:t>
      </w:r>
      <w:r>
        <w:rPr>
          <w:rFonts w:ascii="Calibri" w:hAnsi="Calibri" w:eastAsia="Calibri" w:cs="Calibri"/>
          <w:spacing w:val="-1"/>
          <w:position w:val="2"/>
          <w:sz w:val="28"/>
          <w:szCs w:val="28"/>
        </w:rPr>
        <w:t>/</w:t>
      </w:r>
      <w:r>
        <w:rPr>
          <w:rFonts w:ascii="宋体" w:hAnsi="宋体" w:eastAsia="宋体" w:cs="宋体"/>
          <w:spacing w:val="-1"/>
          <w:position w:val="2"/>
          <w:sz w:val="28"/>
          <w:szCs w:val="28"/>
        </w:rPr>
        <w:t>标段信息</w:t>
      </w:r>
      <w:r>
        <w:rPr>
          <w:rFonts w:ascii="Calibri" w:hAnsi="Calibri" w:eastAsia="Calibri" w:cs="Calibri"/>
          <w:spacing w:val="-1"/>
          <w:position w:val="2"/>
          <w:sz w:val="28"/>
          <w:szCs w:val="28"/>
        </w:rPr>
        <w:t>/</w:t>
      </w:r>
      <w:r>
        <w:rPr>
          <w:rFonts w:ascii="宋体" w:hAnsi="宋体" w:eastAsia="宋体" w:cs="宋体"/>
          <w:spacing w:val="-1"/>
          <w:position w:val="2"/>
          <w:sz w:val="28"/>
          <w:szCs w:val="28"/>
        </w:rPr>
        <w:t>代理机构信息（填写完整并</w:t>
      </w:r>
      <w:r>
        <w:rPr>
          <w:rFonts w:ascii="宋体" w:hAnsi="宋体" w:eastAsia="宋体" w:cs="宋体"/>
          <w:spacing w:val="-1"/>
          <w:position w:val="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保存</w:t>
      </w:r>
      <w:r>
        <w:rPr>
          <w:rFonts w:ascii="宋体" w:hAnsi="宋体" w:eastAsia="宋体" w:cs="宋体"/>
          <w:spacing w:val="-1"/>
          <w:position w:val="2"/>
          <w:sz w:val="28"/>
          <w:szCs w:val="28"/>
        </w:rPr>
        <w:t>）</w:t>
      </w:r>
    </w:p>
    <w:p>
      <w:pPr>
        <w:spacing w:before="154" w:line="3036" w:lineRule="exact"/>
        <w:ind w:firstLine="14"/>
      </w:pPr>
      <w:r>
        <w:rPr>
          <w:position w:val="-60"/>
        </w:rPr>
        <w:drawing>
          <wp:inline distT="0" distB="0" distL="0" distR="0">
            <wp:extent cx="5271135" cy="192786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6" w:lineRule="exact"/>
        <w:sectPr>
          <w:pgSz w:w="11906" w:h="16839"/>
          <w:pgMar w:top="400" w:right="1785" w:bottom="0" w:left="1785" w:header="0" w:footer="0" w:gutter="0"/>
          <w:cols w:space="720" w:num="1"/>
        </w:sectPr>
      </w:pPr>
    </w:p>
    <w:p>
      <w:pPr>
        <w:pStyle w:val="2"/>
        <w:spacing w:line="284" w:lineRule="auto"/>
      </w:pPr>
    </w:p>
    <w:p>
      <w:pPr>
        <w:pStyle w:val="2"/>
        <w:spacing w:line="284" w:lineRule="auto"/>
      </w:pPr>
    </w:p>
    <w:p>
      <w:pPr>
        <w:pStyle w:val="2"/>
        <w:spacing w:line="285" w:lineRule="auto"/>
      </w:pPr>
    </w:p>
    <w:p>
      <w:pPr>
        <w:pStyle w:val="2"/>
        <w:spacing w:line="285" w:lineRule="auto"/>
      </w:pPr>
    </w:p>
    <w:p>
      <w:pPr>
        <w:spacing w:line="2894" w:lineRule="exact"/>
        <w:ind w:firstLine="26"/>
      </w:pPr>
      <w:r>
        <w:rPr>
          <w:position w:val="-57"/>
        </w:rPr>
        <w:drawing>
          <wp:inline distT="0" distB="0" distL="0" distR="0">
            <wp:extent cx="5255895" cy="183769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6275" cy="183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1" w:line="4488" w:lineRule="exact"/>
        <w:ind w:firstLine="14"/>
      </w:pPr>
      <w:r>
        <w:rPr>
          <w:position w:val="-89"/>
        </w:rPr>
        <w:drawing>
          <wp:inline distT="0" distB="0" distL="0" distR="0">
            <wp:extent cx="5273040" cy="284924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3" w:line="624" w:lineRule="exact"/>
        <w:ind w:left="29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1"/>
          <w:position w:val="26"/>
          <w:sz w:val="28"/>
          <w:szCs w:val="28"/>
        </w:rPr>
        <w:t>2.</w:t>
      </w:r>
      <w:r>
        <w:rPr>
          <w:rFonts w:ascii="宋体" w:hAnsi="宋体" w:eastAsia="宋体" w:cs="宋体"/>
          <w:spacing w:val="-1"/>
          <w:position w:val="26"/>
          <w:sz w:val="28"/>
          <w:szCs w:val="28"/>
        </w:rPr>
        <w:t>评标办法设置：根据招标要求</w:t>
      </w:r>
      <w:r>
        <w:rPr>
          <w:rFonts w:ascii="宋体" w:hAnsi="宋体" w:eastAsia="宋体" w:cs="宋体"/>
          <w:spacing w:val="-1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添加评标因素</w:t>
      </w:r>
    </w:p>
    <w:p>
      <w:pPr>
        <w:spacing w:before="1" w:line="220" w:lineRule="auto"/>
        <w:ind w:left="58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综合评标法：</w:t>
      </w:r>
    </w:p>
    <w:p>
      <w:pPr>
        <w:spacing w:before="289" w:line="220" w:lineRule="auto"/>
        <w:ind w:left="3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（</w:t>
      </w:r>
      <w:r>
        <w:rPr>
          <w:rFonts w:ascii="Calibri" w:hAnsi="Calibri" w:eastAsia="Calibri" w:cs="Calibri"/>
          <w:spacing w:val="-3"/>
          <w:sz w:val="28"/>
          <w:szCs w:val="28"/>
        </w:rPr>
        <w:t>1</w:t>
      </w:r>
      <w:r>
        <w:rPr>
          <w:rFonts w:ascii="宋体" w:hAnsi="宋体" w:eastAsia="宋体" w:cs="宋体"/>
          <w:spacing w:val="-3"/>
          <w:sz w:val="28"/>
          <w:szCs w:val="28"/>
        </w:rPr>
        <w:t>）资格审查：点击该项，选择“</w:t>
      </w:r>
      <w:r>
        <w:rPr>
          <w:rFonts w:ascii="宋体" w:hAnsi="宋体" w:eastAsia="宋体" w:cs="宋体"/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编辑</w:t>
      </w:r>
      <w:r>
        <w:rPr>
          <w:rFonts w:ascii="宋体" w:hAnsi="宋体" w:eastAsia="宋体" w:cs="宋体"/>
          <w:spacing w:val="-8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”进行操作</w:t>
      </w:r>
    </w:p>
    <w:p>
      <w:pPr>
        <w:spacing w:before="129" w:line="3718" w:lineRule="exact"/>
        <w:ind w:firstLine="14"/>
      </w:pPr>
      <w:r>
        <w:rPr>
          <w:position w:val="-74"/>
        </w:rPr>
        <w:drawing>
          <wp:inline distT="0" distB="0" distL="0" distR="0">
            <wp:extent cx="5271135" cy="236029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236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7" w:line="220" w:lineRule="auto"/>
        <w:ind w:left="3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（</w:t>
      </w:r>
      <w:r>
        <w:rPr>
          <w:rFonts w:ascii="Calibri" w:hAnsi="Calibri" w:eastAsia="Calibri" w:cs="Calibri"/>
          <w:spacing w:val="-3"/>
          <w:sz w:val="28"/>
          <w:szCs w:val="28"/>
        </w:rPr>
        <w:t>2</w:t>
      </w:r>
      <w:r>
        <w:rPr>
          <w:rFonts w:ascii="宋体" w:hAnsi="宋体" w:eastAsia="宋体" w:cs="宋体"/>
          <w:spacing w:val="-3"/>
          <w:sz w:val="28"/>
          <w:szCs w:val="28"/>
        </w:rPr>
        <w:t>）符合性审查：点击该项，选择“</w:t>
      </w:r>
      <w:r>
        <w:rPr>
          <w:rFonts w:ascii="宋体" w:hAnsi="宋体" w:eastAsia="宋体" w:cs="宋体"/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编辑</w:t>
      </w:r>
      <w:r>
        <w:rPr>
          <w:rFonts w:ascii="宋体" w:hAnsi="宋体" w:eastAsia="宋体" w:cs="宋体"/>
          <w:spacing w:val="-8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”进行操作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pgSz w:w="11906" w:h="16839"/>
          <w:pgMar w:top="400" w:right="1785" w:bottom="0" w:left="1785" w:header="0" w:footer="0" w:gutter="0"/>
          <w:cols w:space="720" w:num="1"/>
        </w:sectPr>
      </w:pPr>
    </w:p>
    <w:p>
      <w:pPr>
        <w:pStyle w:val="2"/>
        <w:spacing w:line="266" w:lineRule="auto"/>
      </w:pP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spacing w:before="91" w:line="376" w:lineRule="exact"/>
        <w:ind w:left="3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position w:val="2"/>
          <w:sz w:val="28"/>
          <w:szCs w:val="28"/>
        </w:rPr>
        <w:t>（</w:t>
      </w:r>
      <w:r>
        <w:rPr>
          <w:rFonts w:ascii="Calibri" w:hAnsi="Calibri" w:eastAsia="Calibri" w:cs="Calibri"/>
          <w:spacing w:val="-2"/>
          <w:position w:val="2"/>
          <w:sz w:val="28"/>
          <w:szCs w:val="28"/>
        </w:rPr>
        <w:t>3</w:t>
      </w:r>
      <w:r>
        <w:rPr>
          <w:rFonts w:ascii="宋体" w:hAnsi="宋体" w:eastAsia="宋体" w:cs="宋体"/>
          <w:spacing w:val="-2"/>
          <w:position w:val="2"/>
          <w:sz w:val="28"/>
          <w:szCs w:val="28"/>
        </w:rPr>
        <w:t>）商务</w:t>
      </w:r>
      <w:r>
        <w:rPr>
          <w:rFonts w:ascii="Calibri" w:hAnsi="Calibri" w:eastAsia="Calibri" w:cs="Calibri"/>
          <w:spacing w:val="-2"/>
          <w:position w:val="2"/>
          <w:sz w:val="28"/>
          <w:szCs w:val="28"/>
        </w:rPr>
        <w:t>/</w:t>
      </w:r>
      <w:r>
        <w:rPr>
          <w:rFonts w:ascii="宋体" w:hAnsi="宋体" w:eastAsia="宋体" w:cs="宋体"/>
          <w:spacing w:val="-2"/>
          <w:position w:val="2"/>
          <w:sz w:val="28"/>
          <w:szCs w:val="28"/>
        </w:rPr>
        <w:t>技术评分标准：点击该项，选择“</w:t>
      </w:r>
      <w:r>
        <w:rPr>
          <w:rFonts w:ascii="宋体" w:hAnsi="宋体" w:eastAsia="宋体" w:cs="宋体"/>
          <w:spacing w:val="-2"/>
          <w:position w:val="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编辑</w:t>
      </w:r>
      <w:r>
        <w:rPr>
          <w:rFonts w:ascii="宋体" w:hAnsi="宋体" w:eastAsia="宋体" w:cs="宋体"/>
          <w:spacing w:val="-100"/>
          <w:position w:val="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position w:val="2"/>
          <w:sz w:val="28"/>
          <w:szCs w:val="28"/>
        </w:rPr>
        <w:t>”进</w:t>
      </w:r>
      <w:r>
        <w:rPr>
          <w:rFonts w:ascii="宋体" w:hAnsi="宋体" w:eastAsia="宋体" w:cs="宋体"/>
          <w:spacing w:val="-3"/>
          <w:position w:val="2"/>
          <w:sz w:val="28"/>
          <w:szCs w:val="28"/>
        </w:rPr>
        <w:t>行操作</w:t>
      </w:r>
    </w:p>
    <w:p>
      <w:pPr>
        <w:spacing w:before="148" w:line="3668" w:lineRule="exact"/>
        <w:ind w:firstLine="14"/>
      </w:pPr>
      <w:r>
        <w:rPr>
          <w:position w:val="-73"/>
        </w:rPr>
        <w:drawing>
          <wp:inline distT="0" distB="0" distL="0" distR="0">
            <wp:extent cx="5269865" cy="232854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232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2" w:line="220" w:lineRule="auto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2"/>
          <w:sz w:val="28"/>
          <w:szCs w:val="28"/>
        </w:rPr>
        <w:t>a.</w:t>
      </w:r>
      <w:r>
        <w:rPr>
          <w:rFonts w:ascii="宋体" w:hAnsi="宋体" w:eastAsia="宋体" w:cs="宋体"/>
          <w:spacing w:val="-2"/>
          <w:sz w:val="28"/>
          <w:szCs w:val="28"/>
        </w:rPr>
        <w:t>评审类型：累计得分制</w:t>
      </w:r>
    </w:p>
    <w:p>
      <w:pPr>
        <w:spacing w:before="290" w:line="220" w:lineRule="auto"/>
        <w:ind w:left="594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2"/>
          <w:sz w:val="28"/>
          <w:szCs w:val="28"/>
        </w:rPr>
        <w:t>b.</w:t>
      </w:r>
      <w:r>
        <w:rPr>
          <w:rFonts w:ascii="宋体" w:hAnsi="宋体" w:eastAsia="宋体" w:cs="宋体"/>
          <w:spacing w:val="-2"/>
          <w:sz w:val="28"/>
          <w:szCs w:val="28"/>
        </w:rPr>
        <w:t>设置分值：设置分值范围</w:t>
      </w:r>
    </w:p>
    <w:p>
      <w:pPr>
        <w:spacing w:before="290" w:line="220" w:lineRule="auto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1"/>
          <w:sz w:val="28"/>
          <w:szCs w:val="28"/>
        </w:rPr>
        <w:t>c.</w:t>
      </w:r>
      <w:r>
        <w:rPr>
          <w:rFonts w:ascii="宋体" w:hAnsi="宋体" w:eastAsia="宋体" w:cs="宋体"/>
          <w:spacing w:val="-1"/>
          <w:sz w:val="28"/>
          <w:szCs w:val="28"/>
        </w:rPr>
        <w:t>评分标准：根据相关内容输入</w:t>
      </w:r>
    </w:p>
    <w:p>
      <w:pPr>
        <w:spacing w:before="290" w:line="219" w:lineRule="auto"/>
        <w:ind w:left="3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（</w:t>
      </w:r>
      <w:r>
        <w:rPr>
          <w:rFonts w:ascii="Calibri" w:hAnsi="Calibri" w:eastAsia="Calibri" w:cs="Calibri"/>
          <w:spacing w:val="-1"/>
          <w:sz w:val="28"/>
          <w:szCs w:val="28"/>
        </w:rPr>
        <w:t>3</w:t>
      </w:r>
      <w:r>
        <w:rPr>
          <w:rFonts w:ascii="宋体" w:hAnsi="宋体" w:eastAsia="宋体" w:cs="宋体"/>
          <w:spacing w:val="-1"/>
          <w:sz w:val="28"/>
          <w:szCs w:val="28"/>
        </w:rPr>
        <w:t>）价格分评分标准：根据招标要求选择价格分计算方式</w:t>
      </w:r>
    </w:p>
    <w:p>
      <w:pPr>
        <w:spacing w:before="158" w:line="4282" w:lineRule="exact"/>
        <w:ind w:firstLine="14"/>
      </w:pPr>
      <w:r>
        <w:rPr>
          <w:position w:val="-85"/>
        </w:rPr>
        <w:drawing>
          <wp:inline distT="0" distB="0" distL="0" distR="0">
            <wp:extent cx="5266690" cy="271843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71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3" w:line="671" w:lineRule="exact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1"/>
          <w:position w:val="25"/>
          <w:sz w:val="28"/>
          <w:szCs w:val="28"/>
        </w:rPr>
        <w:t>a.</w:t>
      </w:r>
      <w:r>
        <w:rPr>
          <w:rFonts w:ascii="Calibri" w:hAnsi="Calibri" w:eastAsia="Calibri" w:cs="Calibri"/>
          <w:spacing w:val="23"/>
          <w:w w:val="101"/>
          <w:position w:val="2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position w:val="25"/>
          <w:sz w:val="28"/>
          <w:szCs w:val="28"/>
        </w:rPr>
        <w:t>计算方式：平均值法</w:t>
      </w:r>
      <w:r>
        <w:rPr>
          <w:rFonts w:ascii="Calibri" w:hAnsi="Calibri" w:eastAsia="Calibri" w:cs="Calibri"/>
          <w:spacing w:val="-1"/>
          <w:position w:val="25"/>
          <w:sz w:val="28"/>
          <w:szCs w:val="28"/>
        </w:rPr>
        <w:t>/</w:t>
      </w:r>
      <w:r>
        <w:rPr>
          <w:rFonts w:ascii="宋体" w:hAnsi="宋体" w:eastAsia="宋体" w:cs="宋体"/>
          <w:spacing w:val="-1"/>
          <w:position w:val="25"/>
          <w:sz w:val="28"/>
          <w:szCs w:val="28"/>
        </w:rPr>
        <w:t>低价优先法</w:t>
      </w:r>
      <w:r>
        <w:rPr>
          <w:rFonts w:ascii="Calibri" w:hAnsi="Calibri" w:eastAsia="Calibri" w:cs="Calibri"/>
          <w:spacing w:val="-1"/>
          <w:position w:val="25"/>
          <w:sz w:val="28"/>
          <w:szCs w:val="28"/>
        </w:rPr>
        <w:t>/</w:t>
      </w:r>
      <w:r>
        <w:rPr>
          <w:rFonts w:ascii="宋体" w:hAnsi="宋体" w:eastAsia="宋体" w:cs="宋体"/>
          <w:spacing w:val="-1"/>
          <w:position w:val="25"/>
          <w:sz w:val="28"/>
          <w:szCs w:val="28"/>
        </w:rPr>
        <w:t>其</w:t>
      </w:r>
      <w:r>
        <w:rPr>
          <w:rFonts w:ascii="宋体" w:hAnsi="宋体" w:eastAsia="宋体" w:cs="宋体"/>
          <w:spacing w:val="-2"/>
          <w:position w:val="25"/>
          <w:sz w:val="28"/>
          <w:szCs w:val="28"/>
        </w:rPr>
        <w:t>它方法</w:t>
      </w:r>
    </w:p>
    <w:p>
      <w:pPr>
        <w:spacing w:before="2" w:line="219" w:lineRule="auto"/>
        <w:ind w:left="594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3"/>
          <w:sz w:val="28"/>
          <w:szCs w:val="28"/>
        </w:rPr>
        <w:t xml:space="preserve">b. </w:t>
      </w:r>
      <w:r>
        <w:rPr>
          <w:rFonts w:ascii="宋体" w:hAnsi="宋体" w:eastAsia="宋体" w:cs="宋体"/>
          <w:spacing w:val="-3"/>
          <w:sz w:val="28"/>
          <w:szCs w:val="28"/>
        </w:rPr>
        <w:t>平均值计算方式</w:t>
      </w:r>
    </w:p>
    <w:p>
      <w:pPr>
        <w:spacing w:before="290" w:line="624" w:lineRule="exact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2"/>
          <w:position w:val="26"/>
          <w:sz w:val="28"/>
          <w:szCs w:val="28"/>
        </w:rPr>
        <w:t>c.</w:t>
      </w:r>
      <w:r>
        <w:rPr>
          <w:rFonts w:ascii="Calibri" w:hAnsi="Calibri" w:eastAsia="Calibri" w:cs="Calibri"/>
          <w:spacing w:val="38"/>
          <w:w w:val="101"/>
          <w:position w:val="2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position w:val="26"/>
          <w:sz w:val="28"/>
          <w:szCs w:val="28"/>
        </w:rPr>
        <w:t>评标基准价确定方式</w:t>
      </w:r>
    </w:p>
    <w:p>
      <w:pPr>
        <w:spacing w:before="2" w:line="219" w:lineRule="auto"/>
        <w:ind w:left="586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2"/>
          <w:sz w:val="28"/>
          <w:szCs w:val="28"/>
        </w:rPr>
        <w:t xml:space="preserve">d. </w:t>
      </w:r>
      <w:r>
        <w:rPr>
          <w:rFonts w:ascii="宋体" w:hAnsi="宋体" w:eastAsia="宋体" w:cs="宋体"/>
          <w:spacing w:val="-2"/>
          <w:sz w:val="28"/>
          <w:szCs w:val="28"/>
        </w:rPr>
        <w:t>偏差率减扣方式</w:t>
      </w:r>
    </w:p>
    <w:p>
      <w:pPr>
        <w:spacing w:line="219" w:lineRule="auto"/>
        <w:rPr>
          <w:rFonts w:ascii="宋体" w:hAnsi="宋体" w:eastAsia="宋体" w:cs="宋体"/>
          <w:sz w:val="28"/>
          <w:szCs w:val="28"/>
        </w:rPr>
        <w:sectPr>
          <w:pgSz w:w="11906" w:h="16839"/>
          <w:pgMar w:top="400" w:right="1785" w:bottom="0" w:left="1785" w:header="0" w:footer="0" w:gutter="0"/>
          <w:cols w:space="720" w:num="1"/>
        </w:sectPr>
      </w:pPr>
    </w:p>
    <w:p>
      <w:pPr>
        <w:pStyle w:val="2"/>
        <w:spacing w:line="266" w:lineRule="auto"/>
      </w:pP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spacing w:before="91" w:line="671" w:lineRule="exact"/>
        <w:ind w:left="3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3"/>
          <w:position w:val="25"/>
          <w:sz w:val="28"/>
          <w:szCs w:val="28"/>
        </w:rPr>
        <w:t>（</w:t>
      </w:r>
      <w:r>
        <w:rPr>
          <w:rFonts w:ascii="Calibri" w:hAnsi="Calibri" w:eastAsia="Calibri" w:cs="Calibri"/>
          <w:spacing w:val="3"/>
          <w:position w:val="25"/>
          <w:sz w:val="28"/>
          <w:szCs w:val="28"/>
        </w:rPr>
        <w:t>4</w:t>
      </w:r>
      <w:r>
        <w:rPr>
          <w:rFonts w:ascii="宋体" w:hAnsi="宋体" w:eastAsia="宋体" w:cs="宋体"/>
          <w:spacing w:val="3"/>
          <w:position w:val="25"/>
          <w:sz w:val="28"/>
          <w:szCs w:val="28"/>
        </w:rPr>
        <w:t>）政策性优惠：支持中小企业发展</w:t>
      </w:r>
      <w:r>
        <w:rPr>
          <w:rFonts w:ascii="Calibri" w:hAnsi="Calibri" w:eastAsia="Calibri" w:cs="Calibri"/>
          <w:spacing w:val="3"/>
          <w:position w:val="25"/>
          <w:sz w:val="28"/>
          <w:szCs w:val="28"/>
        </w:rPr>
        <w:t>/</w:t>
      </w:r>
      <w:r>
        <w:rPr>
          <w:rFonts w:ascii="宋体" w:hAnsi="宋体" w:eastAsia="宋体" w:cs="宋体"/>
          <w:spacing w:val="3"/>
          <w:position w:val="25"/>
          <w:sz w:val="28"/>
          <w:szCs w:val="28"/>
        </w:rPr>
        <w:t>符合支持残疾人就</w:t>
      </w:r>
      <w:r>
        <w:rPr>
          <w:rFonts w:ascii="宋体" w:hAnsi="宋体" w:eastAsia="宋体" w:cs="宋体"/>
          <w:spacing w:val="2"/>
          <w:position w:val="25"/>
          <w:sz w:val="28"/>
          <w:szCs w:val="28"/>
        </w:rPr>
        <w:t>业认定</w:t>
      </w:r>
      <w:r>
        <w:rPr>
          <w:rFonts w:ascii="Calibri" w:hAnsi="Calibri" w:eastAsia="Calibri" w:cs="Calibri"/>
          <w:spacing w:val="2"/>
          <w:position w:val="25"/>
          <w:sz w:val="28"/>
          <w:szCs w:val="28"/>
        </w:rPr>
        <w:t>/</w:t>
      </w:r>
      <w:r>
        <w:rPr>
          <w:rFonts w:ascii="宋体" w:hAnsi="宋体" w:eastAsia="宋体" w:cs="宋体"/>
          <w:spacing w:val="2"/>
          <w:position w:val="25"/>
          <w:sz w:val="28"/>
          <w:szCs w:val="28"/>
        </w:rPr>
        <w:t>支</w:t>
      </w:r>
    </w:p>
    <w:p>
      <w:pPr>
        <w:spacing w:before="1" w:line="219" w:lineRule="auto"/>
        <w:ind w:left="2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持监狱企业发展（根据招标要求进行填写）</w:t>
      </w:r>
    </w:p>
    <w:p>
      <w:pPr>
        <w:spacing w:before="177" w:line="2976" w:lineRule="exact"/>
        <w:ind w:firstLine="14"/>
      </w:pPr>
      <w:r>
        <w:rPr>
          <w:position w:val="-59"/>
        </w:rPr>
        <w:drawing>
          <wp:inline distT="0" distB="0" distL="0" distR="0">
            <wp:extent cx="5269865" cy="188912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188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7" w:line="219" w:lineRule="auto"/>
        <w:ind w:left="3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（</w:t>
      </w:r>
      <w:r>
        <w:rPr>
          <w:rFonts w:ascii="Calibri" w:hAnsi="Calibri" w:eastAsia="Calibri" w:cs="Calibri"/>
          <w:spacing w:val="-2"/>
          <w:sz w:val="28"/>
          <w:szCs w:val="28"/>
        </w:rPr>
        <w:t>5</w:t>
      </w:r>
      <w:r>
        <w:rPr>
          <w:rFonts w:ascii="宋体" w:hAnsi="宋体" w:eastAsia="宋体" w:cs="宋体"/>
          <w:spacing w:val="-2"/>
          <w:sz w:val="28"/>
          <w:szCs w:val="28"/>
        </w:rPr>
        <w:t>）附件上传：招标文件其它构成内容</w:t>
      </w:r>
    </w:p>
    <w:p>
      <w:pPr>
        <w:pStyle w:val="2"/>
        <w:spacing w:line="256" w:lineRule="auto"/>
      </w:pPr>
    </w:p>
    <w:p>
      <w:pPr>
        <w:spacing w:line="3768" w:lineRule="exact"/>
        <w:ind w:firstLine="14"/>
      </w:pPr>
      <w:r>
        <w:rPr>
          <w:position w:val="-75"/>
        </w:rPr>
        <w:drawing>
          <wp:inline distT="0" distB="0" distL="0" distR="0">
            <wp:extent cx="5257800" cy="239204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9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1" w:line="219" w:lineRule="auto"/>
        <w:ind w:left="58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最低评标价法：</w:t>
      </w:r>
    </w:p>
    <w:p>
      <w:pPr>
        <w:spacing w:before="245" w:line="376" w:lineRule="exact"/>
        <w:ind w:left="3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position w:val="2"/>
          <w:sz w:val="28"/>
          <w:szCs w:val="28"/>
        </w:rPr>
        <w:t>（</w:t>
      </w:r>
      <w:r>
        <w:rPr>
          <w:rFonts w:ascii="Calibri" w:hAnsi="Calibri" w:eastAsia="Calibri" w:cs="Calibri"/>
          <w:spacing w:val="-2"/>
          <w:position w:val="2"/>
          <w:sz w:val="28"/>
          <w:szCs w:val="28"/>
        </w:rPr>
        <w:t>1</w:t>
      </w:r>
      <w:r>
        <w:rPr>
          <w:rFonts w:ascii="宋体" w:hAnsi="宋体" w:eastAsia="宋体" w:cs="宋体"/>
          <w:spacing w:val="-2"/>
          <w:position w:val="2"/>
          <w:sz w:val="28"/>
          <w:szCs w:val="28"/>
        </w:rPr>
        <w:t>）资格审查</w:t>
      </w:r>
      <w:r>
        <w:rPr>
          <w:rFonts w:ascii="Calibri" w:hAnsi="Calibri" w:eastAsia="Calibri" w:cs="Calibri"/>
          <w:spacing w:val="-2"/>
          <w:position w:val="2"/>
          <w:sz w:val="28"/>
          <w:szCs w:val="28"/>
        </w:rPr>
        <w:t>/</w:t>
      </w:r>
      <w:r>
        <w:rPr>
          <w:rFonts w:ascii="宋体" w:hAnsi="宋体" w:eastAsia="宋体" w:cs="宋体"/>
          <w:spacing w:val="-2"/>
          <w:position w:val="2"/>
          <w:sz w:val="28"/>
          <w:szCs w:val="28"/>
        </w:rPr>
        <w:t>符合性审查：点击该项选择“</w:t>
      </w:r>
      <w:r>
        <w:rPr>
          <w:rFonts w:ascii="宋体" w:hAnsi="宋体" w:eastAsia="宋体" w:cs="宋体"/>
          <w:spacing w:val="-2"/>
          <w:position w:val="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编辑</w:t>
      </w:r>
      <w:r>
        <w:rPr>
          <w:rFonts w:ascii="宋体" w:hAnsi="宋体" w:eastAsia="宋体" w:cs="宋体"/>
          <w:spacing w:val="-100"/>
          <w:position w:val="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position w:val="2"/>
          <w:sz w:val="28"/>
          <w:szCs w:val="28"/>
        </w:rPr>
        <w:t>”进</w:t>
      </w:r>
      <w:r>
        <w:rPr>
          <w:rFonts w:ascii="宋体" w:hAnsi="宋体" w:eastAsia="宋体" w:cs="宋体"/>
          <w:spacing w:val="-3"/>
          <w:position w:val="2"/>
          <w:sz w:val="28"/>
          <w:szCs w:val="28"/>
        </w:rPr>
        <w:t>行操作</w:t>
      </w:r>
    </w:p>
    <w:p>
      <w:pPr>
        <w:spacing w:before="226" w:line="3521" w:lineRule="exact"/>
        <w:ind w:firstLine="14"/>
      </w:pPr>
      <w:r>
        <w:rPr>
          <w:position w:val="-70"/>
        </w:rPr>
        <w:drawing>
          <wp:inline distT="0" distB="0" distL="0" distR="0">
            <wp:extent cx="5265420" cy="223520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3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21" w:lineRule="exact"/>
        <w:sectPr>
          <w:pgSz w:w="11906" w:h="16839"/>
          <w:pgMar w:top="400" w:right="1785" w:bottom="0" w:left="1785" w:header="0" w:footer="0" w:gutter="0"/>
          <w:cols w:space="720" w:num="1"/>
        </w:sectPr>
      </w:pPr>
    </w:p>
    <w:p>
      <w:pPr>
        <w:pStyle w:val="2"/>
        <w:spacing w:line="266" w:lineRule="auto"/>
      </w:pP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spacing w:before="91" w:line="671" w:lineRule="exact"/>
        <w:ind w:left="3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3"/>
          <w:position w:val="25"/>
          <w:sz w:val="28"/>
          <w:szCs w:val="28"/>
        </w:rPr>
        <w:t>（</w:t>
      </w:r>
      <w:r>
        <w:rPr>
          <w:rFonts w:ascii="Calibri" w:hAnsi="Calibri" w:eastAsia="Calibri" w:cs="Calibri"/>
          <w:spacing w:val="3"/>
          <w:position w:val="25"/>
          <w:sz w:val="28"/>
          <w:szCs w:val="28"/>
        </w:rPr>
        <w:t>2</w:t>
      </w:r>
      <w:r>
        <w:rPr>
          <w:rFonts w:ascii="宋体" w:hAnsi="宋体" w:eastAsia="宋体" w:cs="宋体"/>
          <w:spacing w:val="3"/>
          <w:position w:val="25"/>
          <w:sz w:val="28"/>
          <w:szCs w:val="28"/>
        </w:rPr>
        <w:t>）政策性优惠：支持中小企业发展</w:t>
      </w:r>
      <w:r>
        <w:rPr>
          <w:rFonts w:ascii="Calibri" w:hAnsi="Calibri" w:eastAsia="Calibri" w:cs="Calibri"/>
          <w:spacing w:val="3"/>
          <w:position w:val="25"/>
          <w:sz w:val="28"/>
          <w:szCs w:val="28"/>
        </w:rPr>
        <w:t>/</w:t>
      </w:r>
      <w:r>
        <w:rPr>
          <w:rFonts w:ascii="宋体" w:hAnsi="宋体" w:eastAsia="宋体" w:cs="宋体"/>
          <w:spacing w:val="3"/>
          <w:position w:val="25"/>
          <w:sz w:val="28"/>
          <w:szCs w:val="28"/>
        </w:rPr>
        <w:t>符合支持残疾人就</w:t>
      </w:r>
      <w:r>
        <w:rPr>
          <w:rFonts w:ascii="宋体" w:hAnsi="宋体" w:eastAsia="宋体" w:cs="宋体"/>
          <w:spacing w:val="2"/>
          <w:position w:val="25"/>
          <w:sz w:val="28"/>
          <w:szCs w:val="28"/>
        </w:rPr>
        <w:t>业认定</w:t>
      </w:r>
      <w:r>
        <w:rPr>
          <w:rFonts w:ascii="Calibri" w:hAnsi="Calibri" w:eastAsia="Calibri" w:cs="Calibri"/>
          <w:spacing w:val="2"/>
          <w:position w:val="25"/>
          <w:sz w:val="28"/>
          <w:szCs w:val="28"/>
        </w:rPr>
        <w:t>/</w:t>
      </w:r>
      <w:r>
        <w:rPr>
          <w:rFonts w:ascii="宋体" w:hAnsi="宋体" w:eastAsia="宋体" w:cs="宋体"/>
          <w:spacing w:val="2"/>
          <w:position w:val="25"/>
          <w:sz w:val="28"/>
          <w:szCs w:val="28"/>
        </w:rPr>
        <w:t>支</w:t>
      </w:r>
    </w:p>
    <w:p>
      <w:pPr>
        <w:spacing w:before="1" w:line="219" w:lineRule="auto"/>
        <w:ind w:left="2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持监狱企业发展（根据招标要求进行填写）</w:t>
      </w:r>
    </w:p>
    <w:p>
      <w:pPr>
        <w:pStyle w:val="2"/>
        <w:spacing w:line="262" w:lineRule="auto"/>
      </w:pPr>
    </w:p>
    <w:p>
      <w:pPr>
        <w:spacing w:line="3442" w:lineRule="exact"/>
        <w:ind w:firstLine="14"/>
      </w:pPr>
      <w:r>
        <w:rPr>
          <w:position w:val="-68"/>
        </w:rPr>
        <w:drawing>
          <wp:inline distT="0" distB="0" distL="0" distR="0">
            <wp:extent cx="5269865" cy="218503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8" w:line="219" w:lineRule="auto"/>
        <w:ind w:left="28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2"/>
          <w:sz w:val="28"/>
          <w:szCs w:val="28"/>
        </w:rPr>
        <w:t>3.</w:t>
      </w:r>
      <w:r>
        <w:rPr>
          <w:rFonts w:ascii="宋体" w:hAnsi="宋体" w:eastAsia="宋体" w:cs="宋体"/>
          <w:spacing w:val="-2"/>
          <w:sz w:val="28"/>
          <w:szCs w:val="28"/>
        </w:rPr>
        <w:t>货物清单（货物类）</w:t>
      </w:r>
    </w:p>
    <w:p>
      <w:pPr>
        <w:spacing w:before="169" w:line="3327" w:lineRule="exact"/>
        <w:ind w:firstLine="26"/>
      </w:pPr>
      <w:r>
        <w:rPr>
          <w:position w:val="-66"/>
        </w:rPr>
        <w:drawing>
          <wp:inline distT="0" distB="0" distL="0" distR="0">
            <wp:extent cx="5257800" cy="211201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7" w:line="220" w:lineRule="auto"/>
        <w:ind w:left="20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1"/>
          <w:sz w:val="28"/>
          <w:szCs w:val="28"/>
        </w:rPr>
        <w:t>4.</w:t>
      </w:r>
      <w:r>
        <w:rPr>
          <w:rFonts w:ascii="宋体" w:hAnsi="宋体" w:eastAsia="宋体" w:cs="宋体"/>
          <w:spacing w:val="-1"/>
          <w:sz w:val="28"/>
          <w:szCs w:val="28"/>
        </w:rPr>
        <w:t>工程量清单（工程类）</w:t>
      </w:r>
    </w:p>
    <w:p>
      <w:pPr>
        <w:pStyle w:val="2"/>
        <w:spacing w:line="248" w:lineRule="auto"/>
      </w:pPr>
    </w:p>
    <w:p>
      <w:pPr>
        <w:spacing w:before="1" w:line="3456" w:lineRule="exact"/>
        <w:ind w:firstLine="14"/>
      </w:pPr>
      <w:r>
        <w:rPr>
          <w:position w:val="-69"/>
        </w:rPr>
        <w:drawing>
          <wp:inline distT="0" distB="0" distL="0" distR="0">
            <wp:extent cx="5265420" cy="219392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9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56" w:lineRule="exact"/>
        <w:sectPr>
          <w:pgSz w:w="11906" w:h="16839"/>
          <w:pgMar w:top="400" w:right="1785" w:bottom="0" w:left="1785" w:header="0" w:footer="0" w:gutter="0"/>
          <w:cols w:space="720" w:num="1"/>
        </w:sectPr>
      </w:pP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spacing w:before="91" w:line="220" w:lineRule="auto"/>
        <w:ind w:left="27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六、文件制作</w:t>
      </w:r>
    </w:p>
    <w:p>
      <w:pPr>
        <w:spacing w:before="290" w:line="219" w:lineRule="auto"/>
        <w:ind w:left="59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（单独对每一章节填写保存并提交）</w:t>
      </w:r>
    </w:p>
    <w:p>
      <w:pPr>
        <w:spacing w:before="224" w:line="4457" w:lineRule="exact"/>
        <w:ind w:firstLine="14"/>
      </w:pPr>
      <w:r>
        <w:rPr>
          <w:position w:val="-89"/>
        </w:rPr>
        <w:drawing>
          <wp:inline distT="0" distB="0" distL="0" distR="0">
            <wp:extent cx="5259070" cy="282956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9323" cy="283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0" w:line="220" w:lineRule="auto"/>
        <w:ind w:left="37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1"/>
          <w:sz w:val="28"/>
          <w:szCs w:val="28"/>
        </w:rPr>
        <w:t>1.</w:t>
      </w:r>
      <w:r>
        <w:rPr>
          <w:rFonts w:ascii="Calibri" w:hAnsi="Calibri" w:eastAsia="Calibri" w:cs="Calibri"/>
          <w:spacing w:val="49"/>
          <w:w w:val="10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文件制作过程中每一项须填写完整确认</w:t>
      </w:r>
      <w:r>
        <w:rPr>
          <w:rFonts w:ascii="宋体" w:hAnsi="宋体" w:eastAsia="宋体" w:cs="宋体"/>
          <w:spacing w:val="-2"/>
          <w:sz w:val="28"/>
          <w:szCs w:val="28"/>
        </w:rPr>
        <w:t>无误后，保存并提交</w:t>
      </w:r>
    </w:p>
    <w:p>
      <w:pPr>
        <w:pStyle w:val="2"/>
        <w:spacing w:line="250" w:lineRule="auto"/>
      </w:pPr>
    </w:p>
    <w:p>
      <w:pPr>
        <w:spacing w:line="4392" w:lineRule="exact"/>
        <w:ind w:firstLine="14"/>
      </w:pPr>
      <w:r>
        <w:rPr>
          <w:position w:val="-87"/>
        </w:rPr>
        <w:drawing>
          <wp:inline distT="0" distB="0" distL="0" distR="0">
            <wp:extent cx="5263515" cy="278892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89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6" w:line="624" w:lineRule="exact"/>
        <w:ind w:left="59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"/>
          <w:position w:val="26"/>
          <w:sz w:val="28"/>
          <w:szCs w:val="28"/>
        </w:rPr>
        <w:t>（</w:t>
      </w:r>
      <w:r>
        <w:rPr>
          <w:rFonts w:ascii="Calibri" w:hAnsi="Calibri" w:eastAsia="Calibri" w:cs="Calibri"/>
          <w:spacing w:val="1"/>
          <w:position w:val="26"/>
          <w:sz w:val="28"/>
          <w:szCs w:val="28"/>
        </w:rPr>
        <w:t>1</w:t>
      </w:r>
      <w:r>
        <w:rPr>
          <w:rFonts w:ascii="宋体" w:hAnsi="宋体" w:eastAsia="宋体" w:cs="宋体"/>
          <w:spacing w:val="1"/>
          <w:position w:val="26"/>
          <w:sz w:val="28"/>
          <w:szCs w:val="28"/>
        </w:rPr>
        <w:t>）需填写章节填写内容下划线为红色，填写完成之后</w:t>
      </w:r>
      <w:r>
        <w:rPr>
          <w:rFonts w:ascii="宋体" w:hAnsi="宋体" w:eastAsia="宋体" w:cs="宋体"/>
          <w:position w:val="26"/>
          <w:sz w:val="28"/>
          <w:szCs w:val="28"/>
        </w:rPr>
        <w:t>会跳转</w:t>
      </w:r>
    </w:p>
    <w:p>
      <w:pPr>
        <w:spacing w:before="2" w:line="219" w:lineRule="auto"/>
        <w:ind w:left="2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为黑色；填写内容字体颜色为蓝色。</w:t>
      </w:r>
    </w:p>
    <w:p>
      <w:pPr>
        <w:spacing w:before="290" w:line="511" w:lineRule="exact"/>
        <w:ind w:left="59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"/>
          <w:position w:val="17"/>
          <w:sz w:val="28"/>
          <w:szCs w:val="28"/>
        </w:rPr>
        <w:t>（</w:t>
      </w:r>
      <w:r>
        <w:rPr>
          <w:rFonts w:ascii="Calibri" w:hAnsi="Calibri" w:eastAsia="Calibri" w:cs="Calibri"/>
          <w:spacing w:val="1"/>
          <w:position w:val="17"/>
          <w:sz w:val="28"/>
          <w:szCs w:val="28"/>
        </w:rPr>
        <w:t>2</w:t>
      </w:r>
      <w:r>
        <w:rPr>
          <w:rFonts w:ascii="宋体" w:hAnsi="宋体" w:eastAsia="宋体" w:cs="宋体"/>
          <w:spacing w:val="1"/>
          <w:position w:val="17"/>
          <w:sz w:val="28"/>
          <w:szCs w:val="28"/>
        </w:rPr>
        <w:t>）工具对必填选项校验，并以数字形式展现，未填写</w:t>
      </w:r>
      <w:r>
        <w:rPr>
          <w:rFonts w:ascii="宋体" w:hAnsi="宋体" w:eastAsia="宋体" w:cs="宋体"/>
          <w:position w:val="17"/>
          <w:sz w:val="28"/>
          <w:szCs w:val="28"/>
        </w:rPr>
        <w:t>完成系</w:t>
      </w:r>
    </w:p>
    <w:p>
      <w:pPr>
        <w:spacing w:line="513" w:lineRule="exact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0"/>
          <w:position w:val="-4"/>
          <w:sz w:val="28"/>
          <w:szCs w:val="28"/>
        </w:rPr>
        <w:t>统提示</w:t>
      </w:r>
      <w:r>
        <w:rPr>
          <w:position w:val="-4"/>
          <w:sz w:val="28"/>
          <w:szCs w:val="28"/>
        </w:rPr>
        <w:drawing>
          <wp:inline distT="0" distB="0" distL="0" distR="0">
            <wp:extent cx="1206500" cy="26670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06888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10"/>
          <w:position w:val="-4"/>
          <w:sz w:val="28"/>
          <w:szCs w:val="28"/>
        </w:rPr>
        <w:t>，填写完成后请点击</w:t>
      </w:r>
      <w:r>
        <w:rPr>
          <w:rFonts w:ascii="宋体" w:hAnsi="宋体" w:eastAsia="宋体" w:cs="宋体"/>
          <w:spacing w:val="-10"/>
          <w:position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保存</w:t>
      </w:r>
      <w:r>
        <w:rPr>
          <w:rFonts w:ascii="宋体" w:hAnsi="宋体" w:eastAsia="宋体" w:cs="宋体"/>
          <w:spacing w:val="-10"/>
          <w:position w:val="-4"/>
          <w:sz w:val="28"/>
          <w:szCs w:val="28"/>
        </w:rPr>
        <w:t>，进行下一章节填写。</w:t>
      </w:r>
    </w:p>
    <w:p>
      <w:pPr>
        <w:spacing w:line="513" w:lineRule="exact"/>
        <w:rPr>
          <w:rFonts w:ascii="宋体" w:hAnsi="宋体" w:eastAsia="宋体" w:cs="宋体"/>
          <w:sz w:val="28"/>
          <w:szCs w:val="28"/>
        </w:rPr>
        <w:sectPr>
          <w:pgSz w:w="11906" w:h="16839"/>
          <w:pgMar w:top="400" w:right="1701" w:bottom="0" w:left="1785" w:header="0" w:footer="0" w:gutter="0"/>
          <w:cols w:space="720" w:num="1"/>
        </w:sectPr>
      </w:pPr>
    </w:p>
    <w:p>
      <w:pPr>
        <w:pStyle w:val="2"/>
        <w:spacing w:line="291" w:lineRule="auto"/>
      </w:pPr>
    </w:p>
    <w:p>
      <w:pPr>
        <w:pStyle w:val="2"/>
        <w:spacing w:line="292" w:lineRule="auto"/>
      </w:pPr>
    </w:p>
    <w:p>
      <w:pPr>
        <w:pStyle w:val="2"/>
        <w:spacing w:line="292" w:lineRule="auto"/>
      </w:pPr>
    </w:p>
    <w:p>
      <w:pPr>
        <w:pStyle w:val="2"/>
        <w:spacing w:line="292" w:lineRule="auto"/>
      </w:pPr>
    </w:p>
    <w:p>
      <w:pPr>
        <w:spacing w:line="4397" w:lineRule="exact"/>
        <w:ind w:firstLine="14"/>
      </w:pPr>
      <w:r>
        <w:rPr>
          <w:position w:val="-87"/>
        </w:rPr>
        <w:drawing>
          <wp:inline distT="0" distB="0" distL="0" distR="0">
            <wp:extent cx="5273040" cy="279146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9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1" w:line="220" w:lineRule="auto"/>
        <w:ind w:left="29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2"/>
          <w:sz w:val="28"/>
          <w:szCs w:val="28"/>
        </w:rPr>
        <w:t>2.</w:t>
      </w:r>
      <w:r>
        <w:rPr>
          <w:rFonts w:ascii="宋体" w:hAnsi="宋体" w:eastAsia="宋体" w:cs="宋体"/>
          <w:spacing w:val="-2"/>
          <w:sz w:val="28"/>
          <w:szCs w:val="28"/>
        </w:rPr>
        <w:t>投标文格式设置</w:t>
      </w:r>
    </w:p>
    <w:p>
      <w:pPr>
        <w:pStyle w:val="2"/>
        <w:spacing w:line="267" w:lineRule="auto"/>
      </w:pPr>
    </w:p>
    <w:p>
      <w:pPr>
        <w:spacing w:line="4378" w:lineRule="exact"/>
        <w:ind w:firstLine="14"/>
      </w:pPr>
      <w:r>
        <w:rPr>
          <w:position w:val="-87"/>
        </w:rPr>
        <w:drawing>
          <wp:inline distT="0" distB="0" distL="0" distR="0">
            <wp:extent cx="5269865" cy="277939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4" w:line="219" w:lineRule="auto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1"/>
          <w:sz w:val="28"/>
          <w:szCs w:val="28"/>
        </w:rPr>
        <w:t>a.</w:t>
      </w:r>
      <w:r>
        <w:rPr>
          <w:rFonts w:ascii="宋体" w:hAnsi="宋体" w:eastAsia="宋体" w:cs="宋体"/>
          <w:spacing w:val="-1"/>
          <w:sz w:val="28"/>
          <w:szCs w:val="28"/>
        </w:rPr>
        <w:t>选择是否</w:t>
      </w: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启用</w:t>
      </w:r>
      <w:r>
        <w:rPr>
          <w:rFonts w:ascii="宋体" w:hAnsi="宋体" w:eastAsia="宋体" w:cs="宋体"/>
          <w:spacing w:val="-1"/>
          <w:sz w:val="28"/>
          <w:szCs w:val="28"/>
        </w:rPr>
        <w:t>章节</w:t>
      </w:r>
    </w:p>
    <w:p>
      <w:pPr>
        <w:spacing w:before="291" w:line="624" w:lineRule="exact"/>
        <w:ind w:left="594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2"/>
          <w:position w:val="26"/>
          <w:sz w:val="28"/>
          <w:szCs w:val="28"/>
        </w:rPr>
        <w:t>b.</w:t>
      </w:r>
      <w:r>
        <w:rPr>
          <w:rFonts w:ascii="宋体" w:hAnsi="宋体" w:eastAsia="宋体" w:cs="宋体"/>
          <w:spacing w:val="-2"/>
          <w:position w:val="26"/>
          <w:sz w:val="28"/>
          <w:szCs w:val="28"/>
        </w:rPr>
        <w:t>范本可点击</w:t>
      </w:r>
      <w:r>
        <w:rPr>
          <w:rFonts w:ascii="宋体" w:hAnsi="宋体" w:eastAsia="宋体" w:cs="宋体"/>
          <w:spacing w:val="-2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上传、下载</w:t>
      </w:r>
    </w:p>
    <w:p>
      <w:pPr>
        <w:spacing w:line="219" w:lineRule="auto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1"/>
          <w:sz w:val="28"/>
          <w:szCs w:val="28"/>
        </w:rPr>
        <w:t>c.</w:t>
      </w:r>
      <w:r>
        <w:rPr>
          <w:rFonts w:ascii="宋体" w:hAnsi="宋体" w:eastAsia="宋体" w:cs="宋体"/>
          <w:spacing w:val="-1"/>
          <w:sz w:val="28"/>
          <w:szCs w:val="28"/>
        </w:rPr>
        <w:t>章节可</w:t>
      </w: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新增节点</w:t>
      </w:r>
    </w:p>
    <w:p>
      <w:pPr>
        <w:spacing w:before="291" w:line="220" w:lineRule="auto"/>
        <w:ind w:left="29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五、文件生成</w:t>
      </w:r>
    </w:p>
    <w:p>
      <w:pPr>
        <w:spacing w:before="290" w:line="624" w:lineRule="exact"/>
        <w:ind w:left="37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3"/>
          <w:position w:val="26"/>
          <w:sz w:val="28"/>
          <w:szCs w:val="28"/>
        </w:rPr>
        <w:t xml:space="preserve">1.  </w:t>
      </w:r>
      <w:r>
        <w:rPr>
          <w:rFonts w:ascii="宋体" w:hAnsi="宋体" w:eastAsia="宋体" w:cs="宋体"/>
          <w:spacing w:val="3"/>
          <w:position w:val="26"/>
          <w:sz w:val="28"/>
          <w:szCs w:val="28"/>
        </w:rPr>
        <w:t>文件制作完成后进行文件转换，如果更改了投标文件组成格式，</w:t>
      </w:r>
    </w:p>
    <w:p>
      <w:pPr>
        <w:spacing w:before="1" w:line="220" w:lineRule="auto"/>
        <w:ind w:left="4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需要重新转换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pgSz w:w="11906" w:h="16839"/>
          <w:pgMar w:top="400" w:right="1785" w:bottom="0" w:left="1785" w:header="0" w:footer="0" w:gutter="0"/>
          <w:cols w:space="720" w:num="1"/>
        </w:sectPr>
      </w:pPr>
    </w:p>
    <w:p>
      <w:pPr>
        <w:pStyle w:val="2"/>
        <w:spacing w:line="279" w:lineRule="auto"/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spacing w:line="3540" w:lineRule="exact"/>
        <w:ind w:firstLine="14"/>
      </w:pPr>
      <w:r>
        <w:rPr>
          <w:position w:val="-70"/>
        </w:rPr>
        <w:drawing>
          <wp:inline distT="0" distB="0" distL="0" distR="0">
            <wp:extent cx="5262245" cy="224790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371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0" w:line="624" w:lineRule="exact"/>
        <w:ind w:left="29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3"/>
          <w:position w:val="26"/>
          <w:sz w:val="28"/>
          <w:szCs w:val="28"/>
        </w:rPr>
        <w:t xml:space="preserve">2.  </w:t>
      </w:r>
      <w:r>
        <w:rPr>
          <w:rFonts w:ascii="宋体" w:hAnsi="宋体" w:eastAsia="宋体" w:cs="宋体"/>
          <w:spacing w:val="3"/>
          <w:position w:val="26"/>
          <w:sz w:val="28"/>
          <w:szCs w:val="28"/>
        </w:rPr>
        <w:t>签章：使用登录锁完成电子签章并保存文件（根据要求选择</w:t>
      </w:r>
      <w:r>
        <w:rPr>
          <w:rFonts w:ascii="宋体" w:hAnsi="宋体" w:eastAsia="宋体" w:cs="宋体"/>
          <w:spacing w:val="3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定位</w:t>
      </w:r>
    </w:p>
    <w:p>
      <w:pPr>
        <w:spacing w:before="1" w:line="219" w:lineRule="auto"/>
        <w:ind w:left="2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模式</w:t>
      </w:r>
      <w:r>
        <w:rPr>
          <w:rFonts w:ascii="宋体" w:hAnsi="宋体" w:eastAsia="宋体" w:cs="宋体"/>
          <w:spacing w:val="-3"/>
          <w:sz w:val="28"/>
          <w:szCs w:val="28"/>
        </w:rPr>
        <w:t>）</w:t>
      </w:r>
    </w:p>
    <w:p>
      <w:pPr>
        <w:spacing w:before="187" w:line="4207" w:lineRule="exact"/>
        <w:ind w:firstLine="14"/>
      </w:pPr>
      <w:r>
        <w:rPr>
          <w:position w:val="-84"/>
        </w:rPr>
        <w:drawing>
          <wp:inline distT="0" distB="0" distL="0" distR="0">
            <wp:extent cx="5269865" cy="267144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267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3" w:line="624" w:lineRule="exact"/>
        <w:ind w:left="28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3"/>
          <w:position w:val="26"/>
          <w:sz w:val="28"/>
          <w:szCs w:val="28"/>
        </w:rPr>
        <w:t xml:space="preserve">3.  </w:t>
      </w:r>
      <w:r>
        <w:rPr>
          <w:rFonts w:ascii="宋体" w:hAnsi="宋体" w:eastAsia="宋体" w:cs="宋体"/>
          <w:spacing w:val="3"/>
          <w:position w:val="26"/>
          <w:sz w:val="28"/>
          <w:szCs w:val="28"/>
        </w:rPr>
        <w:t>生成招标文件，确认招标锁，输入密码后点击确定（可更改存放</w:t>
      </w:r>
    </w:p>
    <w:p>
      <w:pPr>
        <w:spacing w:before="1" w:line="219" w:lineRule="auto"/>
        <w:ind w:left="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路径）</w:t>
      </w:r>
    </w:p>
    <w:p>
      <w:pPr>
        <w:spacing w:before="164" w:line="3024" w:lineRule="exact"/>
        <w:ind w:firstLine="14"/>
      </w:pPr>
      <w:r>
        <w:rPr>
          <w:position w:val="-60"/>
        </w:rPr>
        <w:drawing>
          <wp:inline distT="0" distB="0" distL="0" distR="0">
            <wp:extent cx="5271135" cy="191960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4" w:lineRule="exact"/>
        <w:sectPr>
          <w:pgSz w:w="11906" w:h="16839"/>
          <w:pgMar w:top="400" w:right="1785" w:bottom="0" w:left="1785" w:header="0" w:footer="0" w:gutter="0"/>
          <w:cols w:space="720" w:num="1"/>
        </w:sectPr>
      </w:pPr>
    </w:p>
    <w:p>
      <w:pPr>
        <w:pStyle w:val="2"/>
        <w:spacing w:line="262" w:lineRule="auto"/>
        <w:rPr>
          <w:rFonts w:hint="eastAsia" w:ascii="宋体" w:hAnsi="宋体" w:eastAsia="宋体" w:cs="宋体"/>
        </w:rPr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3" w:lineRule="auto"/>
      </w:pPr>
    </w:p>
    <w:p>
      <w:pPr>
        <w:spacing w:before="139" w:line="222" w:lineRule="auto"/>
        <w:ind w:left="31"/>
        <w:outlineLvl w:val="1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8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第二章：开标</w:t>
      </w:r>
    </w:p>
    <w:p>
      <w:pPr>
        <w:pStyle w:val="2"/>
        <w:spacing w:line="455" w:lineRule="auto"/>
      </w:pPr>
    </w:p>
    <w:p>
      <w:pPr>
        <w:spacing w:before="101" w:line="227" w:lineRule="auto"/>
        <w:ind w:left="3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一、登录</w:t>
      </w:r>
    </w:p>
    <w:p>
      <w:pPr>
        <w:pStyle w:val="2"/>
        <w:spacing w:line="426" w:lineRule="auto"/>
      </w:pPr>
    </w:p>
    <w:p>
      <w:pPr>
        <w:spacing w:before="1" w:line="219" w:lineRule="auto"/>
        <w:ind w:left="26"/>
        <w:rPr>
          <w:rFonts w:hint="default" w:ascii="宋体" w:hAnsi="宋体" w:eastAsia="宋体" w:cs="宋体"/>
          <w:sz w:val="28"/>
          <w:szCs w:val="28"/>
          <w:lang w:val="en-US"/>
        </w:rPr>
      </w:pP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登录</w:t>
      </w:r>
      <w:r>
        <w:rPr>
          <w:rFonts w:hint="eastAsia" w:ascii="宋体" w:hAnsi="宋体" w:eastAsia="宋体" w:cs="宋体"/>
          <w:spacing w:val="-5"/>
          <w:position w:val="26"/>
          <w:sz w:val="28"/>
          <w:szCs w:val="28"/>
          <w:lang w:val="en-US" w:eastAsia="zh-CN"/>
        </w:rPr>
        <w:t>兰州市</w:t>
      </w: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公共资源交易中心网站</w:t>
      </w:r>
      <w:r>
        <w:rPr>
          <w:rFonts w:ascii="宋体" w:hAnsi="宋体" w:eastAsia="宋体" w:cs="宋体"/>
          <w:spacing w:val="-45"/>
          <w:position w:val="26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45"/>
          <w:position w:val="26"/>
          <w:sz w:val="28"/>
          <w:szCs w:val="28"/>
        </w:rPr>
        <w:t>http://lzggzyjy.lanzhou.gov.cn/</w:t>
      </w: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，点击</w:t>
      </w:r>
      <w:r>
        <w:rPr>
          <w:rFonts w:hint="eastAsia" w:ascii="宋体" w:hAnsi="宋体" w:eastAsia="宋体" w:cs="宋体"/>
          <w:spacing w:val="-5"/>
          <w:position w:val="26"/>
          <w:sz w:val="28"/>
          <w:szCs w:val="28"/>
          <w:lang w:val="en-US" w:eastAsia="zh-CN"/>
        </w:rPr>
        <w:t>不见面开标大厅，选择交易通不见面开标厅登录</w:t>
      </w:r>
    </w:p>
    <w:p>
      <w:pPr>
        <w:spacing w:before="1" w:line="5021" w:lineRule="exact"/>
        <w:sectPr>
          <w:pgSz w:w="11906" w:h="16839"/>
          <w:pgMar w:top="400" w:right="1785" w:bottom="0" w:left="1785" w:header="0" w:footer="0" w:gutter="0"/>
          <w:cols w:space="720" w:num="1"/>
        </w:sectPr>
      </w:pPr>
      <w:r>
        <w:drawing>
          <wp:inline distT="0" distB="0" distL="114300" distR="114300">
            <wp:extent cx="5283200" cy="2445385"/>
            <wp:effectExtent l="0" t="0" r="5080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83200" cy="2480945"/>
            <wp:effectExtent l="0" t="0" r="5080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88915" cy="2445385"/>
            <wp:effectExtent l="0" t="0" r="14605" b="825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240" w:lineRule="auto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选择项目类型进入系统页面</w:t>
      </w:r>
    </w:p>
    <w:p>
      <w:pPr>
        <w:spacing w:before="151" w:line="3965" w:lineRule="exact"/>
        <w:ind w:firstLine="14"/>
      </w:pPr>
      <w:r>
        <w:rPr>
          <w:position w:val="-79"/>
        </w:rPr>
        <w:drawing>
          <wp:inline distT="0" distB="0" distL="0" distR="0">
            <wp:extent cx="5267960" cy="251714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251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8" w:lineRule="auto"/>
      </w:pPr>
    </w:p>
    <w:p>
      <w:pPr>
        <w:spacing w:before="101" w:line="226" w:lineRule="auto"/>
        <w:ind w:left="31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二、系统功能介绍</w:t>
      </w:r>
    </w:p>
    <w:p>
      <w:pPr>
        <w:pStyle w:val="2"/>
        <w:spacing w:line="428" w:lineRule="auto"/>
      </w:pPr>
    </w:p>
    <w:p>
      <w:pPr>
        <w:spacing w:before="91" w:line="219" w:lineRule="auto"/>
        <w:ind w:left="58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功能介绍</w:t>
      </w:r>
    </w:p>
    <w:p>
      <w:pPr>
        <w:spacing w:before="291" w:line="219" w:lineRule="auto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1"/>
          <w:sz w:val="28"/>
          <w:szCs w:val="28"/>
        </w:rPr>
        <w:t>a.</w:t>
      </w:r>
      <w:r>
        <w:rPr>
          <w:rFonts w:ascii="宋体" w:hAnsi="宋体" w:eastAsia="宋体" w:cs="宋体"/>
          <w:spacing w:val="-1"/>
          <w:sz w:val="28"/>
          <w:szCs w:val="28"/>
        </w:rPr>
        <w:t>今日开标：展示当天开标项目基本信息</w:t>
      </w:r>
    </w:p>
    <w:p>
      <w:pPr>
        <w:spacing w:before="291" w:line="624" w:lineRule="exact"/>
        <w:ind w:left="594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1"/>
          <w:position w:val="26"/>
          <w:sz w:val="28"/>
          <w:szCs w:val="28"/>
        </w:rPr>
        <w:t>b.</w:t>
      </w:r>
      <w:r>
        <w:rPr>
          <w:rFonts w:ascii="宋体" w:hAnsi="宋体" w:eastAsia="宋体" w:cs="宋体"/>
          <w:spacing w:val="-1"/>
          <w:position w:val="26"/>
          <w:sz w:val="28"/>
          <w:szCs w:val="28"/>
        </w:rPr>
        <w:t>项目管理：展示当前登录用户的全部项目信息</w:t>
      </w:r>
    </w:p>
    <w:p>
      <w:pPr>
        <w:spacing w:before="2" w:line="219" w:lineRule="auto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1"/>
          <w:sz w:val="28"/>
          <w:szCs w:val="28"/>
        </w:rPr>
        <w:t>c.</w:t>
      </w:r>
      <w:r>
        <w:rPr>
          <w:rFonts w:ascii="宋体" w:hAnsi="宋体" w:eastAsia="宋体" w:cs="宋体"/>
          <w:spacing w:val="-1"/>
          <w:sz w:val="28"/>
          <w:szCs w:val="28"/>
        </w:rPr>
        <w:t>直播信息：展示项目直播信息</w:t>
      </w:r>
    </w:p>
    <w:p>
      <w:pPr>
        <w:spacing w:before="290" w:line="624" w:lineRule="exact"/>
        <w:ind w:left="586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1"/>
          <w:position w:val="26"/>
          <w:sz w:val="28"/>
          <w:szCs w:val="28"/>
        </w:rPr>
        <w:t>d.</w:t>
      </w:r>
      <w:r>
        <w:rPr>
          <w:rFonts w:ascii="宋体" w:hAnsi="宋体" w:eastAsia="宋体" w:cs="宋体"/>
          <w:spacing w:val="-1"/>
          <w:position w:val="26"/>
          <w:sz w:val="28"/>
          <w:szCs w:val="28"/>
        </w:rPr>
        <w:t>文件下载：下载评标结束的项目投标文件</w:t>
      </w:r>
    </w:p>
    <w:p>
      <w:pPr>
        <w:spacing w:line="219" w:lineRule="auto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1"/>
          <w:sz w:val="28"/>
          <w:szCs w:val="28"/>
        </w:rPr>
        <w:t>e.</w:t>
      </w:r>
      <w:r>
        <w:rPr>
          <w:rFonts w:ascii="宋体" w:hAnsi="宋体" w:eastAsia="宋体" w:cs="宋体"/>
          <w:spacing w:val="-1"/>
          <w:sz w:val="28"/>
          <w:szCs w:val="28"/>
        </w:rPr>
        <w:t>澄清文件：上传项目的澄清</w:t>
      </w:r>
    </w:p>
    <w:p>
      <w:pPr>
        <w:spacing w:before="292" w:line="220" w:lineRule="auto"/>
        <w:ind w:left="578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2"/>
          <w:sz w:val="28"/>
          <w:szCs w:val="28"/>
        </w:rPr>
        <w:t>f.</w:t>
      </w:r>
      <w:r>
        <w:rPr>
          <w:rFonts w:ascii="宋体" w:hAnsi="宋体" w:eastAsia="宋体" w:cs="宋体"/>
          <w:spacing w:val="-2"/>
          <w:sz w:val="28"/>
          <w:szCs w:val="28"/>
        </w:rPr>
        <w:t>信息修改：可修改项目基础信息</w:t>
      </w: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line="3278" w:lineRule="exact"/>
        <w:ind w:firstLine="14"/>
      </w:pPr>
      <w:r>
        <w:rPr>
          <w:position w:val="-65"/>
        </w:rPr>
        <w:drawing>
          <wp:inline distT="0" distB="0" distL="0" distR="0">
            <wp:extent cx="5265420" cy="208153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8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78" w:lineRule="exact"/>
        <w:sectPr>
          <w:pgSz w:w="11906" w:h="16839"/>
          <w:pgMar w:top="400" w:right="1785" w:bottom="0" w:left="1785" w:header="0" w:footer="0" w:gutter="0"/>
          <w:cols w:space="720" w:num="1"/>
        </w:sectPr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spacing w:before="101" w:line="229" w:lineRule="auto"/>
        <w:ind w:left="32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三、直播</w:t>
      </w:r>
    </w:p>
    <w:p>
      <w:pPr>
        <w:pStyle w:val="2"/>
        <w:spacing w:line="423" w:lineRule="auto"/>
      </w:pPr>
    </w:p>
    <w:p>
      <w:pPr>
        <w:spacing w:before="91" w:line="624" w:lineRule="exact"/>
        <w:ind w:left="37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1"/>
          <w:position w:val="26"/>
          <w:sz w:val="28"/>
          <w:szCs w:val="28"/>
        </w:rPr>
        <w:t>1.</w:t>
      </w:r>
      <w:r>
        <w:rPr>
          <w:rFonts w:ascii="宋体" w:hAnsi="宋体" w:eastAsia="宋体" w:cs="宋体"/>
          <w:spacing w:val="-1"/>
          <w:position w:val="26"/>
          <w:sz w:val="28"/>
          <w:szCs w:val="28"/>
        </w:rPr>
        <w:t>进入直播信息环节点击</w:t>
      </w:r>
      <w:r>
        <w:rPr>
          <w:rFonts w:ascii="Calibri" w:hAnsi="Calibri" w:eastAsia="Calibri" w:cs="Calibri"/>
          <w:spacing w:val="-1"/>
          <w:position w:val="26"/>
          <w:sz w:val="28"/>
          <w:szCs w:val="28"/>
        </w:rPr>
        <w:t>------</w:t>
      </w:r>
      <w:r>
        <w:rPr>
          <w:rFonts w:ascii="宋体" w:hAnsi="宋体" w:eastAsia="宋体" w:cs="宋体"/>
          <w:spacing w:val="-1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直播信息</w:t>
      </w:r>
    </w:p>
    <w:p>
      <w:pPr>
        <w:spacing w:before="1" w:line="219" w:lineRule="auto"/>
        <w:ind w:left="3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系统给出</w:t>
      </w: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服务器地址</w:t>
      </w:r>
      <w:r>
        <w:rPr>
          <w:rFonts w:ascii="宋体" w:hAnsi="宋体" w:eastAsia="宋体" w:cs="宋体"/>
          <w:spacing w:val="-1"/>
          <w:sz w:val="28"/>
          <w:szCs w:val="28"/>
        </w:rPr>
        <w:t>和</w:t>
      </w: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串流密码</w:t>
      </w:r>
      <w:r>
        <w:rPr>
          <w:rFonts w:ascii="宋体" w:hAnsi="宋体" w:eastAsia="宋体" w:cs="宋体"/>
          <w:spacing w:val="-1"/>
          <w:sz w:val="28"/>
          <w:szCs w:val="28"/>
        </w:rPr>
        <w:t>。</w:t>
      </w:r>
    </w:p>
    <w:p>
      <w:pPr>
        <w:pStyle w:val="2"/>
        <w:spacing w:line="267" w:lineRule="auto"/>
      </w:pPr>
    </w:p>
    <w:p>
      <w:pPr>
        <w:spacing w:line="2798" w:lineRule="exact"/>
        <w:ind w:firstLine="14"/>
      </w:pPr>
      <w:r>
        <w:rPr>
          <w:position w:val="-55"/>
        </w:rPr>
        <w:drawing>
          <wp:inline distT="0" distB="0" distL="0" distR="0">
            <wp:extent cx="5263515" cy="177673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3895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4" w:line="995" w:lineRule="exact"/>
        <w:ind w:left="29"/>
        <w:rPr>
          <w:sz w:val="28"/>
          <w:szCs w:val="28"/>
        </w:rPr>
      </w:pPr>
      <w:r>
        <w:rPr>
          <w:rFonts w:ascii="Calibri" w:hAnsi="Calibri" w:eastAsia="Calibri" w:cs="Calibri"/>
          <w:spacing w:val="-4"/>
          <w:position w:val="-14"/>
          <w:sz w:val="28"/>
          <w:szCs w:val="28"/>
        </w:rPr>
        <w:t>2.</w:t>
      </w:r>
      <w:r>
        <w:rPr>
          <w:rFonts w:ascii="宋体" w:hAnsi="宋体" w:eastAsia="宋体" w:cs="宋体"/>
          <w:spacing w:val="-4"/>
          <w:position w:val="-14"/>
          <w:sz w:val="28"/>
          <w:szCs w:val="28"/>
        </w:rPr>
        <w:t>打开</w:t>
      </w:r>
      <w:r>
        <w:rPr>
          <w:rFonts w:ascii="宋体" w:hAnsi="宋体" w:eastAsia="宋体" w:cs="宋体"/>
          <w:spacing w:val="-53"/>
          <w:position w:val="-14"/>
          <w:sz w:val="28"/>
          <w:szCs w:val="28"/>
        </w:rPr>
        <w:t xml:space="preserve"> </w:t>
      </w:r>
      <w:r>
        <w:rPr>
          <w:rFonts w:ascii="Calibri" w:hAnsi="Calibri" w:eastAsia="Calibri" w:cs="Calibri"/>
          <w:spacing w:val="-4"/>
          <w:position w:val="-14"/>
          <w:sz w:val="28"/>
          <w:szCs w:val="28"/>
        </w:rPr>
        <w:t>obs</w:t>
      </w:r>
      <w:r>
        <w:rPr>
          <w:rFonts w:ascii="Calibri" w:hAnsi="Calibri" w:eastAsia="Calibri" w:cs="Calibri"/>
          <w:spacing w:val="16"/>
          <w:position w:val="-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position w:val="-14"/>
          <w:sz w:val="28"/>
          <w:szCs w:val="28"/>
        </w:rPr>
        <w:t>推流工具</w:t>
      </w:r>
      <w:r>
        <w:rPr>
          <w:position w:val="-14"/>
          <w:sz w:val="28"/>
          <w:szCs w:val="28"/>
        </w:rPr>
        <w:drawing>
          <wp:inline distT="0" distB="0" distL="0" distR="0">
            <wp:extent cx="705485" cy="57150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05507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line="5837" w:lineRule="exact"/>
        <w:ind w:firstLine="14"/>
      </w:pPr>
      <w:r>
        <w:rPr>
          <w:position w:val="-116"/>
        </w:rPr>
        <w:drawing>
          <wp:inline distT="0" distB="0" distL="0" distR="0">
            <wp:extent cx="5269865" cy="370586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370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2" w:line="220" w:lineRule="auto"/>
        <w:ind w:left="3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点击</w:t>
      </w:r>
      <w:r>
        <w:rPr>
          <w:rFonts w:ascii="宋体" w:hAnsi="宋体" w:eastAsia="宋体" w:cs="宋体"/>
          <w:spacing w:val="-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添加</w:t>
      </w:r>
      <w:r>
        <w:rPr>
          <w:rFonts w:ascii="宋体" w:hAnsi="宋体" w:eastAsia="宋体" w:cs="宋体"/>
          <w:spacing w:val="-2"/>
          <w:sz w:val="28"/>
          <w:szCs w:val="28"/>
        </w:rPr>
        <w:t>可添加加入直播信息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pgSz w:w="11906" w:h="16839"/>
          <w:pgMar w:top="400" w:right="1785" w:bottom="0" w:left="1785" w:header="0" w:footer="0" w:gutter="0"/>
          <w:cols w:space="720" w:num="1"/>
        </w:sectPr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spacing w:line="5760" w:lineRule="exact"/>
        <w:ind w:firstLine="14"/>
      </w:pPr>
      <w:r>
        <w:rPr>
          <w:position w:val="-115"/>
        </w:rPr>
        <w:drawing>
          <wp:inline distT="0" distB="0" distL="0" distR="0">
            <wp:extent cx="5269865" cy="3656965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365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6" w:line="220" w:lineRule="auto"/>
        <w:ind w:left="3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点击</w:t>
      </w:r>
      <w:r>
        <w:rPr>
          <w:rFonts w:ascii="宋体" w:hAnsi="宋体" w:eastAsia="宋体" w:cs="宋体"/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设置</w:t>
      </w:r>
      <w:r>
        <w:rPr>
          <w:rFonts w:ascii="Calibri" w:hAnsi="Calibri" w:eastAsia="Calibri" w:cs="Calibri"/>
          <w:b/>
          <w:bCs/>
          <w:spacing w:val="-3"/>
          <w:sz w:val="28"/>
          <w:szCs w:val="28"/>
        </w:rPr>
        <w:t>----</w:t>
      </w:r>
      <w:r>
        <w:rPr>
          <w:rFonts w:ascii="宋体" w:hAnsi="宋体" w:eastAsia="宋体" w:cs="宋体"/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推流</w:t>
      </w:r>
      <w:r>
        <w:rPr>
          <w:rFonts w:ascii="Calibri" w:hAnsi="Calibri" w:eastAsia="Calibri" w:cs="Calibri"/>
          <w:b/>
          <w:bCs/>
          <w:spacing w:val="-3"/>
          <w:sz w:val="28"/>
          <w:szCs w:val="28"/>
        </w:rPr>
        <w:t xml:space="preserve">---- </w:t>
      </w:r>
      <w:r>
        <w:rPr>
          <w:rFonts w:ascii="宋体" w:hAnsi="宋体" w:eastAsia="宋体" w:cs="宋体"/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自定义</w:t>
      </w:r>
      <w:r>
        <w:rPr>
          <w:rFonts w:ascii="宋体" w:hAnsi="宋体" w:eastAsia="宋体" w:cs="宋体"/>
          <w:spacing w:val="-3"/>
          <w:sz w:val="28"/>
          <w:szCs w:val="28"/>
        </w:rPr>
        <w:t>复制</w:t>
      </w:r>
      <w:r>
        <w:rPr>
          <w:rFonts w:ascii="宋体" w:hAnsi="宋体" w:eastAsia="宋体" w:cs="宋体"/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服务器地址</w:t>
      </w:r>
      <w:r>
        <w:rPr>
          <w:rFonts w:ascii="宋体" w:hAnsi="宋体" w:eastAsia="宋体" w:cs="宋体"/>
          <w:spacing w:val="-3"/>
          <w:sz w:val="28"/>
          <w:szCs w:val="28"/>
        </w:rPr>
        <w:t>和</w:t>
      </w:r>
      <w:r>
        <w:rPr>
          <w:rFonts w:ascii="宋体" w:hAnsi="宋体" w:eastAsia="宋体" w:cs="宋体"/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串流密码</w:t>
      </w:r>
    </w:p>
    <w:p>
      <w:pPr>
        <w:pStyle w:val="2"/>
        <w:spacing w:line="267" w:lineRule="auto"/>
      </w:pPr>
    </w:p>
    <w:p>
      <w:pPr>
        <w:spacing w:line="5918" w:lineRule="exact"/>
        <w:ind w:firstLine="14"/>
      </w:pPr>
      <w:r>
        <w:rPr>
          <w:position w:val="-118"/>
        </w:rPr>
        <w:drawing>
          <wp:inline distT="0" distB="0" distL="0" distR="0">
            <wp:extent cx="5265420" cy="375793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5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0" w:lineRule="auto"/>
      </w:pPr>
    </w:p>
    <w:p>
      <w:pPr>
        <w:spacing w:before="91" w:line="220" w:lineRule="auto"/>
        <w:ind w:left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应用</w:t>
      </w:r>
      <w:r>
        <w:rPr>
          <w:rFonts w:ascii="宋体" w:hAnsi="宋体" w:eastAsia="宋体" w:cs="宋体"/>
          <w:spacing w:val="-2"/>
          <w:sz w:val="28"/>
          <w:szCs w:val="28"/>
        </w:rPr>
        <w:t>并</w:t>
      </w:r>
      <w:r>
        <w:rPr>
          <w:rFonts w:ascii="宋体" w:hAnsi="宋体" w:eastAsia="宋体" w:cs="宋体"/>
          <w:spacing w:val="-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确定。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pgSz w:w="11906" w:h="16839"/>
          <w:pgMar w:top="400" w:right="1785" w:bottom="0" w:left="1785" w:header="0" w:footer="0" w:gutter="0"/>
          <w:cols w:space="720" w:num="1"/>
        </w:sectPr>
      </w:pPr>
    </w:p>
    <w:p>
      <w:pPr>
        <w:pStyle w:val="2"/>
        <w:spacing w:line="264" w:lineRule="auto"/>
      </w:pPr>
    </w:p>
    <w:p>
      <w:pPr>
        <w:pStyle w:val="2"/>
        <w:spacing w:line="264" w:lineRule="auto"/>
      </w:pPr>
    </w:p>
    <w:p>
      <w:pPr>
        <w:pStyle w:val="2"/>
        <w:spacing w:line="264" w:lineRule="auto"/>
      </w:pPr>
    </w:p>
    <w:p>
      <w:pPr>
        <w:pStyle w:val="2"/>
        <w:spacing w:line="265" w:lineRule="auto"/>
      </w:pPr>
    </w:p>
    <w:p>
      <w:pPr>
        <w:spacing w:line="5868" w:lineRule="exact"/>
        <w:ind w:firstLine="14"/>
      </w:pPr>
      <w:r>
        <w:rPr>
          <w:position w:val="-117"/>
        </w:rPr>
        <w:drawing>
          <wp:inline distT="0" distB="0" distL="0" distR="0">
            <wp:extent cx="5267960" cy="372554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372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8" w:line="624" w:lineRule="exact"/>
        <w:ind w:left="3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position w:val="26"/>
          <w:sz w:val="28"/>
          <w:szCs w:val="28"/>
        </w:rPr>
        <w:t>点击</w:t>
      </w:r>
      <w:r>
        <w:rPr>
          <w:rFonts w:ascii="宋体" w:hAnsi="宋体" w:eastAsia="宋体" w:cs="宋体"/>
          <w:spacing w:val="-1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开始推流</w:t>
      </w:r>
      <w:r>
        <w:rPr>
          <w:rFonts w:ascii="宋体" w:hAnsi="宋体" w:eastAsia="宋体" w:cs="宋体"/>
          <w:spacing w:val="-1"/>
          <w:position w:val="26"/>
          <w:sz w:val="28"/>
          <w:szCs w:val="28"/>
        </w:rPr>
        <w:t>，并等待下方</w:t>
      </w:r>
      <w:r>
        <w:rPr>
          <w:rFonts w:ascii="宋体" w:hAnsi="宋体" w:eastAsia="宋体" w:cs="宋体"/>
          <w:spacing w:val="-1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绿色方框</w:t>
      </w:r>
      <w:r>
        <w:rPr>
          <w:rFonts w:ascii="宋体" w:hAnsi="宋体" w:eastAsia="宋体" w:cs="宋体"/>
          <w:spacing w:val="-1"/>
          <w:position w:val="26"/>
          <w:sz w:val="28"/>
          <w:szCs w:val="28"/>
        </w:rPr>
        <w:t>出现表示</w:t>
      </w:r>
      <w:r>
        <w:rPr>
          <w:rFonts w:ascii="宋体" w:hAnsi="宋体" w:eastAsia="宋体" w:cs="宋体"/>
          <w:spacing w:val="-1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推流成功</w:t>
      </w:r>
      <w:r>
        <w:rPr>
          <w:rFonts w:ascii="宋体" w:hAnsi="宋体" w:eastAsia="宋体" w:cs="宋体"/>
          <w:spacing w:val="-1"/>
          <w:position w:val="26"/>
          <w:sz w:val="28"/>
          <w:szCs w:val="28"/>
        </w:rPr>
        <w:t>。</w:t>
      </w:r>
    </w:p>
    <w:p>
      <w:pPr>
        <w:spacing w:before="1" w:line="219" w:lineRule="auto"/>
        <w:ind w:left="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等待开标结束，可点击</w:t>
      </w: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结束推流</w:t>
      </w:r>
      <w:r>
        <w:rPr>
          <w:rFonts w:ascii="宋体" w:hAnsi="宋体" w:eastAsia="宋体" w:cs="宋体"/>
          <w:spacing w:val="-1"/>
          <w:sz w:val="28"/>
          <w:szCs w:val="28"/>
        </w:rPr>
        <w:t>，退出直播。</w:t>
      </w:r>
    </w:p>
    <w:p>
      <w:pPr>
        <w:pStyle w:val="2"/>
        <w:spacing w:line="427" w:lineRule="auto"/>
      </w:pPr>
    </w:p>
    <w:p>
      <w:pPr>
        <w:spacing w:before="101" w:line="228" w:lineRule="auto"/>
        <w:ind w:left="45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四、组织开标</w:t>
      </w:r>
    </w:p>
    <w:p>
      <w:pPr>
        <w:pStyle w:val="2"/>
        <w:spacing w:line="424" w:lineRule="auto"/>
      </w:pPr>
    </w:p>
    <w:p>
      <w:pPr>
        <w:spacing w:before="92" w:line="221" w:lineRule="auto"/>
        <w:ind w:left="37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5"/>
          <w:sz w:val="28"/>
          <w:szCs w:val="28"/>
        </w:rPr>
        <w:t>1.1</w:t>
      </w:r>
      <w:r>
        <w:rPr>
          <w:rFonts w:ascii="Calibri" w:hAnsi="Calibri" w:eastAsia="Calibri" w:cs="Calibri"/>
          <w:spacing w:val="12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5"/>
          <w:sz w:val="28"/>
          <w:szCs w:val="28"/>
        </w:rPr>
        <w:t>进入开标</w:t>
      </w:r>
    </w:p>
    <w:p>
      <w:pPr>
        <w:spacing w:before="288" w:line="221" w:lineRule="auto"/>
        <w:ind w:left="58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开标倒计时页面</w:t>
      </w:r>
    </w:p>
    <w:p>
      <w:pPr>
        <w:pStyle w:val="2"/>
        <w:spacing w:line="261" w:lineRule="auto"/>
      </w:pPr>
    </w:p>
    <w:p>
      <w:pPr>
        <w:spacing w:before="1" w:line="4053" w:lineRule="exact"/>
        <w:ind w:firstLine="14"/>
      </w:pPr>
      <w:r>
        <w:rPr>
          <w:position w:val="-81"/>
        </w:rPr>
        <w:drawing>
          <wp:inline distT="0" distB="0" distL="0" distR="0">
            <wp:extent cx="5273040" cy="257365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53" w:lineRule="exact"/>
        <w:sectPr>
          <w:pgSz w:w="11906" w:h="16839"/>
          <w:pgMar w:top="400" w:right="1785" w:bottom="0" w:left="1785" w:header="0" w:footer="0" w:gutter="0"/>
          <w:cols w:space="720" w:num="1"/>
        </w:sectPr>
      </w:pP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spacing w:before="91" w:line="221" w:lineRule="auto"/>
        <w:ind w:left="37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6"/>
          <w:sz w:val="28"/>
          <w:szCs w:val="28"/>
        </w:rPr>
        <w:t>1.2</w:t>
      </w:r>
      <w:r>
        <w:rPr>
          <w:rFonts w:ascii="Calibri" w:hAnsi="Calibri" w:eastAsia="Calibri" w:cs="Calibri"/>
          <w:spacing w:val="15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6"/>
          <w:sz w:val="28"/>
          <w:szCs w:val="28"/>
        </w:rPr>
        <w:t>消息盒子</w:t>
      </w:r>
    </w:p>
    <w:p>
      <w:pPr>
        <w:spacing w:before="289" w:line="219" w:lineRule="auto"/>
        <w:ind w:left="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可向本项目所有供应商进行文本通知。</w:t>
      </w:r>
    </w:p>
    <w:p>
      <w:pPr>
        <w:spacing w:before="174" w:line="4245" w:lineRule="exact"/>
        <w:ind w:firstLine="14"/>
      </w:pPr>
      <w:r>
        <w:rPr>
          <w:position w:val="-84"/>
        </w:rPr>
        <w:drawing>
          <wp:inline distT="0" distB="0" distL="0" distR="0">
            <wp:extent cx="5262245" cy="269557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2371" cy="26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spacing w:before="91" w:line="219" w:lineRule="auto"/>
        <w:ind w:left="37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5"/>
          <w:sz w:val="28"/>
          <w:szCs w:val="28"/>
        </w:rPr>
        <w:t>1.3</w:t>
      </w:r>
      <w:r>
        <w:rPr>
          <w:rFonts w:ascii="Calibri" w:hAnsi="Calibri" w:eastAsia="Calibri" w:cs="Calibri"/>
          <w:spacing w:val="19"/>
          <w:w w:val="101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5"/>
          <w:sz w:val="28"/>
          <w:szCs w:val="28"/>
        </w:rPr>
        <w:t>公布投标人名单</w:t>
      </w:r>
    </w:p>
    <w:p>
      <w:pPr>
        <w:pStyle w:val="2"/>
        <w:spacing w:line="247" w:lineRule="auto"/>
      </w:pPr>
    </w:p>
    <w:p>
      <w:pPr>
        <w:spacing w:line="4089" w:lineRule="exact"/>
        <w:ind w:firstLine="14"/>
      </w:pPr>
      <w:r>
        <w:rPr>
          <w:position w:val="-81"/>
        </w:rPr>
        <w:drawing>
          <wp:inline distT="0" distB="0" distL="0" distR="0">
            <wp:extent cx="5259070" cy="259651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59323" cy="25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1" w:line="624" w:lineRule="exact"/>
        <w:ind w:right="13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position w:val="26"/>
          <w:sz w:val="28"/>
          <w:szCs w:val="28"/>
        </w:rPr>
        <w:t>进行投标人检查，可查看供应商文件递交情况和签到情况，检查</w:t>
      </w:r>
    </w:p>
    <w:p>
      <w:pPr>
        <w:spacing w:before="2" w:line="219" w:lineRule="auto"/>
        <w:ind w:left="3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结束后点击</w:t>
      </w: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结束检查</w:t>
      </w:r>
      <w:r>
        <w:rPr>
          <w:rFonts w:ascii="宋体" w:hAnsi="宋体" w:eastAsia="宋体" w:cs="宋体"/>
          <w:spacing w:val="-1"/>
          <w:sz w:val="28"/>
          <w:szCs w:val="28"/>
        </w:rPr>
        <w:t>，进行下一环节。</w:t>
      </w:r>
    </w:p>
    <w:p>
      <w:pPr>
        <w:spacing w:before="290" w:line="220" w:lineRule="auto"/>
        <w:ind w:left="37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4"/>
          <w:sz w:val="28"/>
          <w:szCs w:val="28"/>
        </w:rPr>
        <w:t>1.4</w:t>
      </w:r>
      <w:r>
        <w:rPr>
          <w:rFonts w:ascii="Calibri" w:hAnsi="Calibri" w:eastAsia="Calibri" w:cs="Calibri"/>
          <w:spacing w:val="14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4"/>
          <w:sz w:val="28"/>
          <w:szCs w:val="28"/>
        </w:rPr>
        <w:t>委托人身份检查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pgSz w:w="11906" w:h="16839"/>
          <w:pgMar w:top="400" w:right="1785" w:bottom="0" w:left="1785" w:header="0" w:footer="0" w:gutter="0"/>
          <w:cols w:space="720" w:num="1"/>
        </w:sectPr>
      </w:pPr>
    </w:p>
    <w:p>
      <w:pPr>
        <w:pStyle w:val="2"/>
        <w:spacing w:line="290" w:lineRule="auto"/>
      </w:pPr>
    </w:p>
    <w:p>
      <w:pPr>
        <w:pStyle w:val="2"/>
        <w:spacing w:line="290" w:lineRule="auto"/>
      </w:pPr>
    </w:p>
    <w:p>
      <w:pPr>
        <w:pStyle w:val="2"/>
        <w:spacing w:line="291" w:lineRule="auto"/>
      </w:pPr>
    </w:p>
    <w:p>
      <w:pPr>
        <w:pStyle w:val="2"/>
        <w:spacing w:line="291" w:lineRule="auto"/>
      </w:pPr>
    </w:p>
    <w:p>
      <w:pPr>
        <w:spacing w:line="4080" w:lineRule="exact"/>
        <w:ind w:firstLine="14"/>
      </w:pPr>
      <w:r>
        <w:rPr>
          <w:position w:val="-81"/>
        </w:rPr>
        <w:drawing>
          <wp:inline distT="0" distB="0" distL="0" distR="0">
            <wp:extent cx="5271135" cy="2590800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32" w:line="411" w:lineRule="auto"/>
        <w:ind w:left="29" w:firstLine="553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1"/>
          <w:sz w:val="28"/>
          <w:szCs w:val="28"/>
        </w:rPr>
        <w:t>对</w:t>
      </w:r>
      <w:r>
        <w:rPr>
          <w:rFonts w:ascii="宋体" w:hAnsi="宋体" w:eastAsia="宋体" w:cs="宋体"/>
          <w:spacing w:val="-1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委托人身份</w:t>
      </w:r>
      <w:r>
        <w:rPr>
          <w:rFonts w:ascii="宋体" w:hAnsi="宋体" w:eastAsia="宋体" w:cs="宋体"/>
          <w:spacing w:val="-11"/>
          <w:sz w:val="28"/>
          <w:szCs w:val="28"/>
        </w:rPr>
        <w:t>进行检查；查看、阅读委托书进行委托人身份核实，</w:t>
      </w:r>
      <w:r>
        <w:rPr>
          <w:rFonts w:ascii="宋体" w:hAnsi="宋体" w:eastAsia="宋体" w:cs="宋体"/>
          <w:spacing w:val="1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如投标人身份检查不符合，需</w:t>
      </w:r>
      <w:r>
        <w:rPr>
          <w:rFonts w:ascii="宋体" w:hAnsi="宋体" w:eastAsia="宋体" w:cs="宋体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填写原因</w:t>
      </w:r>
      <w:r>
        <w:rPr>
          <w:rFonts w:ascii="宋体" w:hAnsi="宋体" w:eastAsia="宋体" w:cs="宋体"/>
          <w:spacing w:val="-4"/>
          <w:sz w:val="28"/>
          <w:szCs w:val="28"/>
        </w:rPr>
        <w:t>；检查结束后可切换</w:t>
      </w:r>
      <w:r>
        <w:rPr>
          <w:rFonts w:ascii="宋体" w:hAnsi="宋体" w:eastAsia="宋体" w:cs="宋体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下一家</w:t>
      </w:r>
      <w:r>
        <w:rPr>
          <w:rFonts w:ascii="宋体" w:hAnsi="宋体" w:eastAsia="宋体" w:cs="宋体"/>
          <w:spacing w:val="-4"/>
          <w:sz w:val="28"/>
          <w:szCs w:val="28"/>
        </w:rPr>
        <w:t>进</w:t>
      </w:r>
    </w:p>
    <w:p>
      <w:pPr>
        <w:spacing w:before="1" w:line="219" w:lineRule="auto"/>
        <w:ind w:left="2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行下一位投标人身份检查。</w:t>
      </w:r>
    </w:p>
    <w:p>
      <w:pPr>
        <w:spacing w:before="290" w:line="220" w:lineRule="auto"/>
        <w:ind w:left="59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身份检查结束后点击</w:t>
      </w: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结束检查</w:t>
      </w:r>
      <w:r>
        <w:rPr>
          <w:rFonts w:ascii="宋体" w:hAnsi="宋体" w:eastAsia="宋体" w:cs="宋体"/>
          <w:spacing w:val="-1"/>
          <w:sz w:val="28"/>
          <w:szCs w:val="28"/>
        </w:rPr>
        <w:t>，进行下一环节。</w:t>
      </w:r>
    </w:p>
    <w:p>
      <w:pPr>
        <w:spacing w:before="290" w:line="220" w:lineRule="auto"/>
        <w:ind w:left="37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5"/>
          <w:sz w:val="28"/>
          <w:szCs w:val="28"/>
        </w:rPr>
        <w:t>1.5</w:t>
      </w:r>
      <w:r>
        <w:rPr>
          <w:rFonts w:ascii="Calibri" w:hAnsi="Calibri" w:eastAsia="Calibri" w:cs="Calibri"/>
          <w:spacing w:val="12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5"/>
          <w:sz w:val="28"/>
          <w:szCs w:val="28"/>
        </w:rPr>
        <w:t>文件解密</w:t>
      </w:r>
    </w:p>
    <w:p>
      <w:pPr>
        <w:pStyle w:val="2"/>
        <w:spacing w:line="260" w:lineRule="auto"/>
      </w:pPr>
    </w:p>
    <w:p>
      <w:pPr>
        <w:spacing w:line="4063" w:lineRule="exact"/>
        <w:ind w:firstLine="14"/>
      </w:pPr>
      <w:r>
        <w:rPr>
          <w:position w:val="-81"/>
        </w:rPr>
        <w:drawing>
          <wp:inline distT="0" distB="0" distL="0" distR="0">
            <wp:extent cx="5274310" cy="258000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58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spacing w:before="91" w:line="624" w:lineRule="exact"/>
        <w:ind w:right="74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position w:val="26"/>
          <w:sz w:val="28"/>
          <w:szCs w:val="28"/>
        </w:rPr>
        <w:t>点击</w:t>
      </w:r>
      <w:r>
        <w:rPr>
          <w:rFonts w:ascii="宋体" w:hAnsi="宋体" w:eastAsia="宋体" w:cs="宋体"/>
          <w:spacing w:val="-4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开始解密</w:t>
      </w:r>
      <w:r>
        <w:rPr>
          <w:rFonts w:ascii="宋体" w:hAnsi="宋体" w:eastAsia="宋体" w:cs="宋体"/>
          <w:spacing w:val="-4"/>
          <w:position w:val="26"/>
          <w:sz w:val="28"/>
          <w:szCs w:val="28"/>
        </w:rPr>
        <w:t>，等待投标人解密。所有投标人解密</w:t>
      </w: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结束，或解密</w:t>
      </w:r>
    </w:p>
    <w:p>
      <w:pPr>
        <w:spacing w:before="2" w:line="219" w:lineRule="auto"/>
        <w:ind w:left="3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时间到可点击</w:t>
      </w:r>
      <w:r>
        <w:rPr>
          <w:rFonts w:ascii="宋体" w:hAnsi="宋体" w:eastAsia="宋体" w:cs="宋体"/>
          <w:spacing w:val="-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结束解密</w:t>
      </w:r>
      <w:r>
        <w:rPr>
          <w:rFonts w:ascii="宋体" w:hAnsi="宋体" w:eastAsia="宋体" w:cs="宋体"/>
          <w:spacing w:val="-2"/>
          <w:sz w:val="28"/>
          <w:szCs w:val="28"/>
        </w:rPr>
        <w:t>，进入下一环节。</w:t>
      </w:r>
    </w:p>
    <w:p>
      <w:pPr>
        <w:spacing w:before="290" w:line="221" w:lineRule="auto"/>
        <w:ind w:left="37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6"/>
          <w:sz w:val="28"/>
          <w:szCs w:val="28"/>
        </w:rPr>
        <w:t>1.6</w:t>
      </w:r>
      <w:r>
        <w:rPr>
          <w:rFonts w:ascii="Calibri" w:hAnsi="Calibri" w:eastAsia="Calibri" w:cs="Calibri"/>
          <w:spacing w:val="19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6"/>
          <w:sz w:val="28"/>
          <w:szCs w:val="28"/>
        </w:rPr>
        <w:t>唱标、质询</w:t>
      </w:r>
    </w:p>
    <w:p>
      <w:pPr>
        <w:spacing w:line="221" w:lineRule="auto"/>
        <w:outlineLvl w:val="2"/>
        <w:rPr>
          <w:rFonts w:ascii="宋体" w:hAnsi="宋体" w:eastAsia="宋体" w:cs="宋体"/>
          <w:sz w:val="28"/>
          <w:szCs w:val="28"/>
        </w:rPr>
        <w:sectPr>
          <w:pgSz w:w="11906" w:h="16839"/>
          <w:pgMar w:top="400" w:right="1723" w:bottom="0" w:left="1785" w:header="0" w:footer="0" w:gutter="0"/>
          <w:cols w:space="720" w:num="1"/>
        </w:sectPr>
      </w:pPr>
    </w:p>
    <w:p>
      <w:pPr>
        <w:pStyle w:val="2"/>
        <w:spacing w:line="287" w:lineRule="auto"/>
      </w:pPr>
    </w:p>
    <w:p>
      <w:pPr>
        <w:pStyle w:val="2"/>
        <w:spacing w:line="287" w:lineRule="auto"/>
      </w:pPr>
    </w:p>
    <w:p>
      <w:pPr>
        <w:pStyle w:val="2"/>
        <w:spacing w:line="287" w:lineRule="auto"/>
      </w:pPr>
    </w:p>
    <w:p>
      <w:pPr>
        <w:pStyle w:val="2"/>
        <w:spacing w:line="287" w:lineRule="auto"/>
      </w:pPr>
    </w:p>
    <w:p>
      <w:pPr>
        <w:spacing w:line="4135" w:lineRule="exact"/>
        <w:ind w:firstLine="14"/>
      </w:pPr>
      <w:r>
        <w:rPr>
          <w:position w:val="-82"/>
        </w:rPr>
        <w:drawing>
          <wp:inline distT="0" distB="0" distL="0" distR="0">
            <wp:extent cx="5274310" cy="262572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62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0" w:line="624" w:lineRule="exact"/>
        <w:ind w:right="74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position w:val="26"/>
          <w:sz w:val="28"/>
          <w:szCs w:val="28"/>
        </w:rPr>
        <w:t>输入开标地点，点击</w:t>
      </w:r>
      <w:r>
        <w:rPr>
          <w:rFonts w:ascii="宋体" w:hAnsi="宋体" w:eastAsia="宋体" w:cs="宋体"/>
          <w:spacing w:val="-4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自动唱标</w:t>
      </w:r>
      <w:r>
        <w:rPr>
          <w:rFonts w:ascii="宋体" w:hAnsi="宋体" w:eastAsia="宋体" w:cs="宋体"/>
          <w:spacing w:val="-4"/>
          <w:position w:val="26"/>
          <w:sz w:val="28"/>
          <w:szCs w:val="28"/>
        </w:rPr>
        <w:t>，选择</w:t>
      </w:r>
      <w:r>
        <w:rPr>
          <w:rFonts w:ascii="宋体" w:hAnsi="宋体" w:eastAsia="宋体" w:cs="宋体"/>
          <w:spacing w:val="-4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唱标内容</w:t>
      </w:r>
      <w:r>
        <w:rPr>
          <w:rFonts w:ascii="宋体" w:hAnsi="宋体" w:eastAsia="宋体" w:cs="宋体"/>
          <w:spacing w:val="-4"/>
          <w:position w:val="26"/>
          <w:sz w:val="28"/>
          <w:szCs w:val="28"/>
        </w:rPr>
        <w:t>，并</w:t>
      </w:r>
      <w:r>
        <w:rPr>
          <w:rFonts w:ascii="宋体" w:hAnsi="宋体" w:eastAsia="宋体" w:cs="宋体"/>
          <w:spacing w:val="-4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确定</w:t>
      </w:r>
      <w:r>
        <w:rPr>
          <w:rFonts w:ascii="宋体" w:hAnsi="宋体" w:eastAsia="宋体" w:cs="宋体"/>
          <w:spacing w:val="-4"/>
          <w:position w:val="26"/>
          <w:sz w:val="28"/>
          <w:szCs w:val="28"/>
        </w:rPr>
        <w:t>，进行电</w:t>
      </w:r>
    </w:p>
    <w:p>
      <w:pPr>
        <w:spacing w:before="1" w:line="220" w:lineRule="auto"/>
        <w:ind w:left="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音自动唱标。</w:t>
      </w:r>
    </w:p>
    <w:p>
      <w:pPr>
        <w:pStyle w:val="2"/>
        <w:spacing w:line="244" w:lineRule="auto"/>
      </w:pPr>
    </w:p>
    <w:p>
      <w:pPr>
        <w:spacing w:line="4083" w:lineRule="exact"/>
        <w:ind w:firstLine="14"/>
      </w:pPr>
      <w:r>
        <w:rPr>
          <w:position w:val="-81"/>
        </w:rPr>
        <w:drawing>
          <wp:inline distT="0" distB="0" distL="0" distR="0">
            <wp:extent cx="5262245" cy="2592070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2371" cy="259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9" w:line="411" w:lineRule="auto"/>
        <w:ind w:left="22" w:firstLine="575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8"/>
          <w:szCs w:val="28"/>
        </w:rPr>
        <w:t>唱标结束后点击</w:t>
      </w:r>
      <w:r>
        <w:rPr>
          <w:rFonts w:ascii="宋体" w:hAnsi="宋体" w:eastAsia="宋体" w:cs="宋体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开启质询</w:t>
      </w:r>
      <w:r>
        <w:rPr>
          <w:rFonts w:ascii="宋体" w:hAnsi="宋体" w:eastAsia="宋体" w:cs="宋体"/>
          <w:spacing w:val="-4"/>
          <w:sz w:val="28"/>
          <w:szCs w:val="28"/>
        </w:rPr>
        <w:t>，进入质询环节，等待</w:t>
      </w:r>
      <w:r>
        <w:rPr>
          <w:rFonts w:ascii="宋体" w:hAnsi="宋体" w:eastAsia="宋体" w:cs="宋体"/>
          <w:spacing w:val="-5"/>
          <w:sz w:val="28"/>
          <w:szCs w:val="28"/>
        </w:rPr>
        <w:t>投标人质询，并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进行回复，回复完毕，可导出本次项目</w:t>
      </w:r>
      <w:r>
        <w:rPr>
          <w:rFonts w:ascii="宋体" w:hAnsi="宋体" w:eastAsia="宋体" w:cs="宋体"/>
          <w:spacing w:val="-34"/>
          <w:sz w:val="28"/>
          <w:szCs w:val="28"/>
        </w:rPr>
        <w:t xml:space="preserve"> </w:t>
      </w:r>
      <w:r>
        <w:rPr>
          <w:rFonts w:ascii="Calibri" w:hAnsi="Calibri" w:eastAsia="Calibri" w:cs="Calibri"/>
          <w:spacing w:val="-12"/>
          <w:sz w:val="28"/>
          <w:szCs w:val="28"/>
        </w:rPr>
        <w:t>PDF</w:t>
      </w:r>
      <w:r>
        <w:rPr>
          <w:rFonts w:ascii="Calibri" w:hAnsi="Calibri" w:eastAsia="Calibri" w:cs="Calibri"/>
          <w:spacing w:val="2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2"/>
          <w:sz w:val="28"/>
          <w:szCs w:val="28"/>
        </w:rPr>
        <w:t>异议内容，点击</w:t>
      </w:r>
      <w:r>
        <w:rPr>
          <w:rFonts w:ascii="宋体" w:hAnsi="宋体" w:eastAsia="宋体" w:cs="宋体"/>
          <w:spacing w:val="-1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结束质询</w:t>
      </w:r>
      <w:r>
        <w:rPr>
          <w:rFonts w:ascii="宋体" w:hAnsi="宋体" w:eastAsia="宋体" w:cs="宋体"/>
          <w:spacing w:val="-12"/>
          <w:sz w:val="28"/>
          <w:szCs w:val="28"/>
        </w:rPr>
        <w:t>，</w:t>
      </w:r>
    </w:p>
    <w:p>
      <w:pPr>
        <w:spacing w:before="1" w:line="220" w:lineRule="auto"/>
        <w:ind w:left="2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进入下一环节。</w:t>
      </w:r>
    </w:p>
    <w:p>
      <w:pPr>
        <w:spacing w:before="288" w:line="221" w:lineRule="auto"/>
        <w:ind w:left="37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5"/>
          <w:sz w:val="28"/>
          <w:szCs w:val="28"/>
        </w:rPr>
        <w:t>1.7</w:t>
      </w:r>
      <w:r>
        <w:rPr>
          <w:rFonts w:ascii="Calibri" w:hAnsi="Calibri" w:eastAsia="Calibri" w:cs="Calibri"/>
          <w:spacing w:val="15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5"/>
          <w:sz w:val="28"/>
          <w:szCs w:val="28"/>
        </w:rPr>
        <w:t>开标记录表</w:t>
      </w:r>
    </w:p>
    <w:p>
      <w:pPr>
        <w:spacing w:before="242" w:line="671" w:lineRule="exact"/>
        <w:ind w:right="76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8"/>
          <w:position w:val="25"/>
          <w:sz w:val="28"/>
          <w:szCs w:val="28"/>
        </w:rPr>
        <w:t>代理机构</w:t>
      </w:r>
      <w:r>
        <w:rPr>
          <w:rFonts w:ascii="Calibri" w:hAnsi="Calibri" w:eastAsia="Calibri" w:cs="Calibri"/>
          <w:spacing w:val="8"/>
          <w:position w:val="25"/>
          <w:sz w:val="28"/>
          <w:szCs w:val="28"/>
        </w:rPr>
        <w:t>/</w:t>
      </w:r>
      <w:r>
        <w:rPr>
          <w:rFonts w:ascii="宋体" w:hAnsi="宋体" w:eastAsia="宋体" w:cs="宋体"/>
          <w:spacing w:val="8"/>
          <w:position w:val="25"/>
          <w:sz w:val="28"/>
          <w:szCs w:val="28"/>
        </w:rPr>
        <w:t>招标人</w:t>
      </w:r>
      <w:r>
        <w:rPr>
          <w:rFonts w:ascii="Calibri" w:hAnsi="Calibri" w:eastAsia="Calibri" w:cs="Calibri"/>
          <w:spacing w:val="8"/>
          <w:position w:val="25"/>
          <w:sz w:val="28"/>
          <w:szCs w:val="28"/>
        </w:rPr>
        <w:t>/</w:t>
      </w:r>
      <w:r>
        <w:rPr>
          <w:rFonts w:ascii="宋体" w:hAnsi="宋体" w:eastAsia="宋体" w:cs="宋体"/>
          <w:spacing w:val="8"/>
          <w:position w:val="25"/>
          <w:sz w:val="28"/>
          <w:szCs w:val="28"/>
        </w:rPr>
        <w:t>监标人可通过手机微信或浏览器扫描二维码</w:t>
      </w:r>
    </w:p>
    <w:p>
      <w:pPr>
        <w:spacing w:before="2" w:line="219" w:lineRule="auto"/>
        <w:ind w:left="2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进行签字</w:t>
      </w:r>
    </w:p>
    <w:p>
      <w:pPr>
        <w:spacing w:line="219" w:lineRule="auto"/>
        <w:rPr>
          <w:rFonts w:ascii="宋体" w:hAnsi="宋体" w:eastAsia="宋体" w:cs="宋体"/>
          <w:sz w:val="28"/>
          <w:szCs w:val="28"/>
        </w:rPr>
        <w:sectPr>
          <w:pgSz w:w="11906" w:h="16839"/>
          <w:pgMar w:top="400" w:right="1723" w:bottom="0" w:left="1785" w:header="0" w:footer="0" w:gutter="0"/>
          <w:cols w:space="720" w:num="1"/>
        </w:sectPr>
      </w:pPr>
    </w:p>
    <w:p>
      <w:pPr>
        <w:pStyle w:val="2"/>
        <w:spacing w:line="294" w:lineRule="auto"/>
      </w:pPr>
    </w:p>
    <w:p>
      <w:pPr>
        <w:pStyle w:val="2"/>
        <w:spacing w:line="294" w:lineRule="auto"/>
      </w:pPr>
    </w:p>
    <w:p>
      <w:pPr>
        <w:pStyle w:val="2"/>
        <w:spacing w:line="294" w:lineRule="auto"/>
      </w:pPr>
    </w:p>
    <w:p>
      <w:pPr>
        <w:pStyle w:val="2"/>
        <w:spacing w:line="294" w:lineRule="auto"/>
      </w:pPr>
    </w:p>
    <w:p>
      <w:pPr>
        <w:spacing w:line="4075" w:lineRule="exact"/>
        <w:ind w:firstLine="14"/>
      </w:pPr>
      <w:r>
        <w:rPr>
          <w:position w:val="-81"/>
        </w:rPr>
        <w:drawing>
          <wp:inline distT="0" distB="0" distL="0" distR="0">
            <wp:extent cx="5273040" cy="2587625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6" w:lineRule="auto"/>
      </w:pPr>
    </w:p>
    <w:p>
      <w:pPr>
        <w:spacing w:line="4099" w:lineRule="exact"/>
        <w:ind w:firstLine="14"/>
      </w:pPr>
      <w:r>
        <w:rPr>
          <w:position w:val="-81"/>
        </w:rPr>
        <w:drawing>
          <wp:inline distT="0" distB="0" distL="0" distR="0">
            <wp:extent cx="5271135" cy="260286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260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1" w:line="624" w:lineRule="exact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position w:val="26"/>
          <w:sz w:val="28"/>
          <w:szCs w:val="28"/>
        </w:rPr>
        <w:t>签字完成后点击</w:t>
      </w:r>
      <w:r>
        <w:rPr>
          <w:rFonts w:ascii="宋体" w:hAnsi="宋体" w:eastAsia="宋体" w:cs="宋体"/>
          <w:spacing w:val="-3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生成开标记录表</w:t>
      </w:r>
      <w:r>
        <w:rPr>
          <w:rFonts w:ascii="宋体" w:hAnsi="宋体" w:eastAsia="宋体" w:cs="宋体"/>
          <w:spacing w:val="-3"/>
          <w:position w:val="26"/>
          <w:sz w:val="28"/>
          <w:szCs w:val="28"/>
        </w:rPr>
        <w:t>，系统将自动生成开标记录表，</w:t>
      </w:r>
    </w:p>
    <w:p>
      <w:pPr>
        <w:spacing w:before="1" w:line="219" w:lineRule="auto"/>
        <w:ind w:left="2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代理可进行</w:t>
      </w: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下载</w:t>
      </w:r>
      <w:r>
        <w:rPr>
          <w:rFonts w:ascii="宋体" w:hAnsi="宋体" w:eastAsia="宋体" w:cs="宋体"/>
          <w:spacing w:val="-1"/>
          <w:sz w:val="28"/>
          <w:szCs w:val="28"/>
        </w:rPr>
        <w:t>、</w:t>
      </w: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打印</w:t>
      </w:r>
      <w:r>
        <w:rPr>
          <w:rFonts w:ascii="宋体" w:hAnsi="宋体" w:eastAsia="宋体" w:cs="宋体"/>
          <w:spacing w:val="-1"/>
          <w:sz w:val="28"/>
          <w:szCs w:val="28"/>
        </w:rPr>
        <w:t>。</w:t>
      </w:r>
    </w:p>
    <w:p>
      <w:pPr>
        <w:spacing w:before="291" w:line="220" w:lineRule="auto"/>
        <w:ind w:left="37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-5"/>
          <w:sz w:val="28"/>
          <w:szCs w:val="28"/>
        </w:rPr>
        <w:t>1.8</w:t>
      </w:r>
      <w:r>
        <w:rPr>
          <w:rFonts w:ascii="Calibri" w:hAnsi="Calibri" w:eastAsia="Calibri" w:cs="Calibri"/>
          <w:spacing w:val="12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5"/>
          <w:sz w:val="28"/>
          <w:szCs w:val="28"/>
        </w:rPr>
        <w:t>开标结束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pgSz w:w="11906" w:h="16839"/>
          <w:pgMar w:top="400" w:right="1761" w:bottom="0" w:left="1785" w:header="0" w:footer="0" w:gutter="0"/>
          <w:cols w:space="720" w:num="1"/>
        </w:sectPr>
      </w:pPr>
    </w:p>
    <w:p>
      <w:pPr>
        <w:pStyle w:val="2"/>
        <w:spacing w:line="294" w:lineRule="auto"/>
      </w:pPr>
    </w:p>
    <w:p>
      <w:pPr>
        <w:pStyle w:val="2"/>
        <w:spacing w:line="294" w:lineRule="auto"/>
      </w:pPr>
    </w:p>
    <w:p>
      <w:pPr>
        <w:pStyle w:val="2"/>
        <w:spacing w:line="294" w:lineRule="auto"/>
      </w:pPr>
    </w:p>
    <w:p>
      <w:pPr>
        <w:pStyle w:val="2"/>
        <w:spacing w:line="294" w:lineRule="auto"/>
      </w:pPr>
    </w:p>
    <w:p>
      <w:pPr>
        <w:spacing w:line="4063" w:lineRule="exact"/>
        <w:ind w:firstLine="14"/>
      </w:pPr>
      <w:r>
        <w:rPr>
          <w:position w:val="-81"/>
        </w:rPr>
        <w:drawing>
          <wp:inline distT="0" distB="0" distL="0" distR="0">
            <wp:extent cx="5274310" cy="2580005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58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spacing w:before="91" w:line="624" w:lineRule="exact"/>
        <w:ind w:right="13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position w:val="26"/>
          <w:sz w:val="28"/>
          <w:szCs w:val="28"/>
        </w:rPr>
        <w:t>点击</w:t>
      </w:r>
      <w:r>
        <w:rPr>
          <w:rFonts w:ascii="宋体" w:hAnsi="宋体" w:eastAsia="宋体" w:cs="宋体"/>
          <w:spacing w:val="-4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开标结束</w:t>
      </w:r>
      <w:r>
        <w:rPr>
          <w:rFonts w:ascii="宋体" w:hAnsi="宋体" w:eastAsia="宋体" w:cs="宋体"/>
          <w:spacing w:val="-4"/>
          <w:position w:val="26"/>
          <w:sz w:val="28"/>
          <w:szCs w:val="28"/>
        </w:rPr>
        <w:t>，等待系统检查各环节是否完成，</w:t>
      </w:r>
      <w:r>
        <w:rPr>
          <w:rFonts w:ascii="宋体" w:hAnsi="宋体" w:eastAsia="宋体" w:cs="宋体"/>
          <w:spacing w:val="-5"/>
          <w:position w:val="26"/>
          <w:sz w:val="28"/>
          <w:szCs w:val="28"/>
        </w:rPr>
        <w:t>检查完毕，点击</w:t>
      </w:r>
    </w:p>
    <w:p>
      <w:pPr>
        <w:spacing w:line="219" w:lineRule="auto"/>
        <w:ind w:left="25"/>
        <w:rPr>
          <w:rFonts w:ascii="宋体" w:hAnsi="宋体" w:eastAsia="宋体" w:cs="宋体"/>
          <w:spacing w:val="-1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立即结束</w:t>
      </w:r>
      <w:r>
        <w:rPr>
          <w:rFonts w:ascii="宋体" w:hAnsi="宋体" w:eastAsia="宋体" w:cs="宋体"/>
          <w:spacing w:val="-1"/>
          <w:sz w:val="28"/>
          <w:szCs w:val="28"/>
        </w:rPr>
        <w:t>，进行本次开标结束。</w:t>
      </w:r>
    </w:p>
    <w:p>
      <w:pPr>
        <w:spacing w:line="219" w:lineRule="auto"/>
        <w:ind w:left="25"/>
        <w:rPr>
          <w:rFonts w:ascii="宋体" w:hAnsi="宋体" w:eastAsia="宋体" w:cs="宋体"/>
          <w:spacing w:val="-1"/>
          <w:sz w:val="28"/>
          <w:szCs w:val="28"/>
        </w:rPr>
      </w:pPr>
    </w:p>
    <w:p>
      <w:pPr>
        <w:numPr>
          <w:ilvl w:val="0"/>
          <w:numId w:val="1"/>
        </w:numPr>
        <w:spacing w:line="219" w:lineRule="auto"/>
        <w:ind w:left="25"/>
        <w:outlineLvl w:val="1"/>
        <w:rPr>
          <w:rFonts w:hint="eastAsia" w:ascii="宋体" w:hAnsi="宋体" w:eastAsia="宋体" w:cs="宋体"/>
          <w:b/>
          <w:bCs/>
          <w:spacing w:val="-1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-1"/>
          <w:sz w:val="28"/>
          <w:szCs w:val="28"/>
          <w:lang w:val="en-US" w:eastAsia="zh-CN"/>
        </w:rPr>
        <w:t>资格审查录入：</w:t>
      </w:r>
    </w:p>
    <w:p>
      <w:pPr>
        <w:numPr>
          <w:numId w:val="0"/>
        </w:numPr>
        <w:spacing w:line="219" w:lineRule="auto"/>
        <w:outlineLvl w:val="1"/>
        <w:rPr>
          <w:rFonts w:hint="default" w:ascii="宋体" w:hAnsi="宋体" w:eastAsia="宋体" w:cs="宋体"/>
          <w:b/>
          <w:bCs/>
          <w:spacing w:val="-1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56" w:firstLineChars="200"/>
        <w:textAlignment w:val="baseline"/>
        <w:outlineLvl w:val="1"/>
      </w:pP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  <w:lang w:val="en-US" w:eastAsia="zh-CN"/>
        </w:rPr>
        <w:t>1、开标结束后选择采购人审查，导航栏选择采购人录入，添加采购人信息，生成密码。（添加采购人信息时选择为组长）</w:t>
      </w:r>
      <w:r>
        <w:drawing>
          <wp:inline distT="0" distB="0" distL="114300" distR="114300">
            <wp:extent cx="5285740" cy="2442210"/>
            <wp:effectExtent l="0" t="0" r="2540" b="1143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86375" cy="2459990"/>
            <wp:effectExtent l="0" t="0" r="1905" b="889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outlineLvl w:val="1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outlineLvl w:val="1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2、智慧云评标选择采购人，使用账号密码登录，即可进行资格审查</w:t>
      </w:r>
    </w:p>
    <w:p>
      <w:pPr>
        <w:keepNext w:val="0"/>
        <w:keepLines w:val="0"/>
        <w:pageBreakBefore w:val="0"/>
        <w:widowControl/>
        <w:numPr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outlineLvl w:val="1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9390" cy="2424430"/>
            <wp:effectExtent l="0" t="0" r="8890" b="1397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275" w:lineRule="auto"/>
      </w:pPr>
    </w:p>
    <w:p>
      <w:pPr>
        <w:pStyle w:val="2"/>
        <w:spacing w:line="275" w:lineRule="auto"/>
      </w:pPr>
    </w:p>
    <w:p>
      <w:pPr>
        <w:pStyle w:val="2"/>
        <w:spacing w:line="275" w:lineRule="auto"/>
      </w:pPr>
    </w:p>
    <w:p>
      <w:pPr>
        <w:pStyle w:val="2"/>
        <w:spacing w:line="275" w:lineRule="auto"/>
      </w:pPr>
    </w:p>
    <w:p>
      <w:pPr>
        <w:pStyle w:val="2"/>
        <w:spacing w:line="275" w:lineRule="auto"/>
      </w:pPr>
    </w:p>
    <w:p>
      <w:pPr>
        <w:spacing w:before="114" w:line="226" w:lineRule="auto"/>
        <w:ind w:left="999"/>
        <w:rPr>
          <w:rFonts w:ascii="Calibri" w:hAnsi="Calibri" w:eastAsia="Calibri" w:cs="Calibri"/>
          <w:sz w:val="35"/>
          <w:szCs w:val="35"/>
        </w:rPr>
      </w:pPr>
      <w:r>
        <w:rPr>
          <w:rFonts w:ascii="宋体" w:hAnsi="宋体" w:eastAsia="宋体" w:cs="宋体"/>
          <w:color w:val="FF0000"/>
          <w:spacing w:val="4"/>
          <w:sz w:val="35"/>
          <w:szCs w:val="35"/>
        </w:rPr>
        <w:t>咨询电话：</w:t>
      </w:r>
      <w:r>
        <w:rPr>
          <w:rFonts w:ascii="Calibri" w:hAnsi="Calibri" w:eastAsia="Calibri" w:cs="Calibri"/>
          <w:color w:val="FF0000"/>
          <w:spacing w:val="4"/>
          <w:sz w:val="35"/>
          <w:szCs w:val="35"/>
        </w:rPr>
        <w:t>400-6131306</w:t>
      </w:r>
      <w:r>
        <w:rPr>
          <w:rFonts w:ascii="Calibri" w:hAnsi="Calibri" w:eastAsia="Calibri" w:cs="Calibri"/>
          <w:color w:val="FF0000"/>
          <w:spacing w:val="14"/>
          <w:sz w:val="35"/>
          <w:szCs w:val="35"/>
        </w:rPr>
        <w:t xml:space="preserve">      </w:t>
      </w:r>
      <w:r>
        <w:rPr>
          <w:rFonts w:ascii="Calibri" w:hAnsi="Calibri" w:eastAsia="Calibri" w:cs="Calibri"/>
          <w:color w:val="FF0000"/>
          <w:spacing w:val="4"/>
          <w:sz w:val="35"/>
          <w:szCs w:val="35"/>
        </w:rPr>
        <w:t>0931-8859067</w:t>
      </w:r>
    </w:p>
    <w:sectPr>
      <w:pgSz w:w="11906" w:h="16839"/>
      <w:pgMar w:top="400" w:right="1785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crosoft JhengHe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Yu Gothic Medium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Bahnschrif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SemiBol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SemiLigh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skerville Old Face">
    <w:panose1 w:val="02020602080505020303"/>
    <w:charset w:val="00"/>
    <w:family w:val="auto"/>
    <w:pitch w:val="default"/>
    <w:sig w:usb0="00000003" w:usb1="00000000" w:usb2="00000000" w:usb3="00000000" w:csb0="20000001" w:csb1="00000000"/>
  </w:font>
  <w:font w:name="Bauhaus 93">
    <w:panose1 w:val="04030905020B02020C02"/>
    <w:charset w:val="00"/>
    <w:family w:val="auto"/>
    <w:pitch w:val="default"/>
    <w:sig w:usb0="00000003" w:usb1="00000000" w:usb2="00000000" w:usb3="00000000" w:csb0="20000001" w:csb1="00000000"/>
  </w:font>
  <w:font w:name="Berlin Sans FB">
    <w:panose1 w:val="020E0602020502020306"/>
    <w:charset w:val="00"/>
    <w:family w:val="auto"/>
    <w:pitch w:val="default"/>
    <w:sig w:usb0="00000003" w:usb1="00000000" w:usb2="00000000" w:usb3="00000000" w:csb0="20000001" w:csb1="00000000"/>
  </w:font>
  <w:font w:name="Berlin Sans FB Demi">
    <w:panose1 w:val="020E0802020502020306"/>
    <w:charset w:val="00"/>
    <w:family w:val="auto"/>
    <w:pitch w:val="default"/>
    <w:sig w:usb0="00000003" w:usb1="00000000" w:usb2="00000000" w:usb3="00000000" w:csb0="20000001" w:csb1="00000000"/>
  </w:font>
  <w:font w:name="Bell MT">
    <w:panose1 w:val="02020503060305020303"/>
    <w:charset w:val="00"/>
    <w:family w:val="auto"/>
    <w:pitch w:val="default"/>
    <w:sig w:usb0="00000003" w:usb1="00000000" w:usb2="00000000" w:usb3="00000000" w:csb0="20000001" w:csb1="00000000"/>
  </w:font>
  <w:font w:name="Bodoni MT Black">
    <w:panose1 w:val="02070A03080606020203"/>
    <w:charset w:val="00"/>
    <w:family w:val="auto"/>
    <w:pitch w:val="default"/>
    <w:sig w:usb0="00000003" w:usb1="00000000" w:usb2="00000000" w:usb3="00000000" w:csb0="20000001" w:csb1="00000000"/>
  </w:font>
  <w:font w:name="Bradley Hand ITC">
    <w:panose1 w:val="03070402050302030203"/>
    <w:charset w:val="00"/>
    <w:family w:val="auto"/>
    <w:pitch w:val="default"/>
    <w:sig w:usb0="00000003" w:usb1="00000000" w:usb2="00000000" w:usb3="00000000" w:csb0="20000001" w:csb1="00000000"/>
  </w:font>
  <w:font w:name="Century">
    <w:panose1 w:val="02040604050505020304"/>
    <w:charset w:val="00"/>
    <w:family w:val="auto"/>
    <w:pitch w:val="default"/>
    <w:sig w:usb0="00000287" w:usb1="00000000" w:usb2="00000000" w:usb3="00000000" w:csb0="2000009F" w:csb1="DFD70000"/>
  </w:font>
  <w:font w:name="Cooper Black">
    <w:panose1 w:val="0208090404030B020404"/>
    <w:charset w:val="00"/>
    <w:family w:val="auto"/>
    <w:pitch w:val="default"/>
    <w:sig w:usb0="00000003" w:usb1="00000000" w:usb2="00000000" w:usb3="00000000" w:csb0="20000001" w:csb1="00000000"/>
  </w:font>
  <w:font w:name="Copperplate Gothic Bold">
    <w:panose1 w:val="020E0705020206020404"/>
    <w:charset w:val="00"/>
    <w:family w:val="auto"/>
    <w:pitch w:val="default"/>
    <w:sig w:usb0="00000003" w:usb1="00000000" w:usb2="00000000" w:usb3="00000000" w:csb0="20000001" w:csb1="00000000"/>
  </w:font>
  <w:font w:name="DIN Next LT Pro">
    <w:panose1 w:val="020B0503020203050203"/>
    <w:charset w:val="00"/>
    <w:family w:val="auto"/>
    <w:pitch w:val="default"/>
    <w:sig w:usb0="A00000AF" w:usb1="5000205B" w:usb2="00000000" w:usb3="00000000" w:csb0="20000093" w:csb1="00000000"/>
  </w:font>
  <w:font w:name="Elephant">
    <w:panose1 w:val="02020904090505020303"/>
    <w:charset w:val="00"/>
    <w:family w:val="auto"/>
    <w:pitch w:val="default"/>
    <w:sig w:usb0="00000003" w:usb1="00000000" w:usb2="00000000" w:usb3="00000000" w:csb0="20000001" w:csb1="00000000"/>
  </w:font>
  <w:font w:name="CountryBlueprint"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Complex">
    <w:panose1 w:val="00000400000000000000"/>
    <w:charset w:val="00"/>
    <w:family w:val="auto"/>
    <w:pitch w:val="default"/>
    <w:sig w:usb0="00000287" w:usb1="00001800" w:usb2="00000000" w:usb3="00000000" w:csb0="000001FF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Agency FB">
    <w:panose1 w:val="020B0503020202020204"/>
    <w:charset w:val="00"/>
    <w:family w:val="auto"/>
    <w:pitch w:val="default"/>
    <w:sig w:usb0="00000003" w:usb1="00000000" w:usb2="00000000" w:usb3="00000000" w:csb0="20000001" w:csb1="00000000"/>
  </w:font>
  <w:font w:name="AIGDT">
    <w:panose1 w:val="00000400000000000000"/>
    <w:charset w:val="00"/>
    <w:family w:val="auto"/>
    <w:pitch w:val="default"/>
    <w:sig w:usb0="00000000" w:usb1="00000000" w:usb2="00000000" w:usb3="00000000" w:csb0="80000000" w:csb1="00000000"/>
  </w:font>
  <w:font w:name="Microsoft JhengHei U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9D9FA9"/>
    <w:multiLevelType w:val="singleLevel"/>
    <w:tmpl w:val="939D9FA9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DUzMmU0YjE4ZWI5YTdjYjVmNTMwYTU1YWNiZDExNTEifQ=="/>
  </w:docVars>
  <w:rsids>
    <w:rsidRoot w:val="00000000"/>
    <w:rsid w:val="6628748E"/>
    <w:rsid w:val="6DDC0B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character" w:styleId="5">
    <w:name w:val="Hyperlink"/>
    <w:basedOn w:val="4"/>
    <w:uiPriority w:val="0"/>
    <w:rPr>
      <w:color w:val="0000FF"/>
      <w:u w:val="single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jpe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header" Target="head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endnotes" Target="endnotes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20</TotalTime>
  <ScaleCrop>false</ScaleCrop>
  <LinksUpToDate>false</LinksUpToDate>
  <Application>WPS Office_12.1.0.15712_F1E327BC-269C-435d-A152-05C5408002CA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2023-06-19T10:00:00Z</dcterms:created>
  <dc:creator>李佳衡</dc:creator>
  <cp:lastModifiedBy>WPS_1684043713</cp:lastModifiedBy>
  <dcterms:modified xsi:type="dcterms:W3CDTF">2023-11-30T09:03:28Z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2023-11-29T14:15:01Z</vt:filetime>
  </property>
  <property fmtid="{D5CDD505-2E9C-101B-9397-08002B2CF9AE}" pid="4" name="KSOProductBuildVer">
    <vt:lpwstr>2052-12.1.0.15712</vt:lpwstr>
  </property>
  <property fmtid="{D5CDD505-2E9C-101B-9397-08002B2CF9AE}" pid="5" name="ICV">
    <vt:lpwstr>12AC6D605266446C8EA426CF43B8C53E_12</vt:lpwstr>
  </property>
</Properties>
</file>